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3811D2D" w14:textId="77777777" w:rsidR="008D330F" w:rsidRPr="00EB32F8" w:rsidRDefault="008D330F" w:rsidP="00EB32F8">
      <w:pPr>
        <w:pStyle w:val="Heading1"/>
        <w:rPr>
          <w:rFonts w:ascii="Atkinson Hyperlegible" w:hAnsi="Atkinson Hyperlegible"/>
          <w:color w:val="002D5D" w:themeColor="text1"/>
        </w:rPr>
      </w:pPr>
      <w:r w:rsidRPr="00EB32F8">
        <w:rPr>
          <w:rFonts w:ascii="Atkinson Hyperlegible" w:hAnsi="Atkinson Hyperlegible"/>
          <w:color w:val="002D5D" w:themeColor="text1"/>
        </w:rPr>
        <w:t>Submission Guidelines + Deadlines</w:t>
      </w:r>
    </w:p>
    <w:p w14:paraId="3B494A9F" w14:textId="77777777" w:rsidR="008D330F" w:rsidRPr="00EB32F8" w:rsidRDefault="008D330F" w:rsidP="00EB32F8">
      <w:pPr>
        <w:pStyle w:val="Heading2"/>
        <w:rPr>
          <w:rFonts w:ascii="Atkinson Hyperlegible" w:hAnsi="Atkinson Hyperlegible"/>
          <w:color w:val="002D5D" w:themeColor="text1"/>
        </w:rPr>
      </w:pPr>
      <w:r w:rsidRPr="00EB32F8">
        <w:rPr>
          <w:rFonts w:ascii="Atkinson Hyperlegible" w:hAnsi="Atkinson Hyperlegible"/>
          <w:color w:val="002D5D" w:themeColor="text1"/>
        </w:rPr>
        <w:t>Privacy Statement</w:t>
      </w:r>
    </w:p>
    <w:p w14:paraId="05C09899" w14:textId="77777777" w:rsidR="008D330F" w:rsidRPr="00EB32F8" w:rsidRDefault="008D330F" w:rsidP="00C74767">
      <w:pPr>
        <w:jc w:val="left"/>
        <w:rPr>
          <w:rFonts w:ascii="Atkinson Hyperlegible" w:hAnsi="Atkinson Hyperlegible"/>
          <w:color w:val="002D5D" w:themeColor="text1"/>
        </w:rPr>
      </w:pPr>
      <w:r w:rsidRPr="00EB32F8">
        <w:rPr>
          <w:rFonts w:ascii="Atkinson Hyperlegible" w:hAnsi="Atkinson Hyperlegible"/>
          <w:color w:val="002D5D" w:themeColor="text1"/>
        </w:rPr>
        <w:t>To protect the organizers’ privacy, no mailing addresses will be posted publicly.</w:t>
      </w:r>
    </w:p>
    <w:p w14:paraId="48AAC919" w14:textId="77777777" w:rsidR="008D330F" w:rsidRPr="00EB32F8" w:rsidRDefault="008D330F" w:rsidP="00C74767">
      <w:pPr>
        <w:jc w:val="left"/>
        <w:rPr>
          <w:rFonts w:ascii="Atkinson Hyperlegible" w:hAnsi="Atkinson Hyperlegible"/>
          <w:color w:val="002D5D" w:themeColor="text1"/>
        </w:rPr>
      </w:pPr>
      <w:r w:rsidRPr="00EB32F8">
        <w:rPr>
          <w:rFonts w:ascii="Atkinson Hyperlegible" w:hAnsi="Atkinson Hyperlegible"/>
          <w:color w:val="002D5D" w:themeColor="text1"/>
        </w:rPr>
        <w:t>Mailing instructions will be shared after your submission has been reviewed and approved.</w:t>
      </w:r>
    </w:p>
    <w:p w14:paraId="02D3F1F2" w14:textId="77777777" w:rsidR="008D330F" w:rsidRPr="00EB32F8" w:rsidRDefault="008D330F" w:rsidP="00C74767">
      <w:pPr>
        <w:pStyle w:val="Heading2"/>
        <w:jc w:val="left"/>
        <w:rPr>
          <w:rFonts w:ascii="Atkinson Hyperlegible" w:hAnsi="Atkinson Hyperlegible"/>
          <w:color w:val="002D5D" w:themeColor="text1"/>
        </w:rPr>
      </w:pPr>
      <w:r w:rsidRPr="00EB32F8">
        <w:rPr>
          <w:rFonts w:ascii="Atkinson Hyperlegible" w:hAnsi="Atkinson Hyperlegible"/>
          <w:color w:val="002D5D" w:themeColor="text1"/>
        </w:rPr>
        <w:t>Complete the Online Participation Form</w:t>
      </w:r>
    </w:p>
    <w:p w14:paraId="17F575B5" w14:textId="77777777" w:rsidR="008D330F" w:rsidRPr="00EB32F8" w:rsidRDefault="008D330F" w:rsidP="00C74767">
      <w:pPr>
        <w:jc w:val="left"/>
        <w:rPr>
          <w:rFonts w:ascii="Atkinson Hyperlegible" w:hAnsi="Atkinson Hyperlegible"/>
          <w:i/>
          <w:iCs/>
          <w:color w:val="002D5D" w:themeColor="text1"/>
        </w:rPr>
      </w:pPr>
      <w:r w:rsidRPr="00EB32F8">
        <w:rPr>
          <w:rFonts w:ascii="Atkinson Hyperlegible" w:hAnsi="Atkinson Hyperlegible"/>
          <w:i/>
          <w:iCs/>
          <w:color w:val="002D5D" w:themeColor="text1"/>
        </w:rPr>
        <w:t>(Submission Form Forthcoming)</w:t>
      </w:r>
    </w:p>
    <w:p w14:paraId="3EB15B5A" w14:textId="77777777" w:rsidR="008D330F" w:rsidRPr="00EB32F8" w:rsidRDefault="008D330F" w:rsidP="00C74767">
      <w:pPr>
        <w:jc w:val="left"/>
        <w:rPr>
          <w:rFonts w:ascii="Atkinson Hyperlegible" w:hAnsi="Atkinson Hyperlegible"/>
          <w:color w:val="002D5D" w:themeColor="text1"/>
        </w:rPr>
      </w:pPr>
      <w:r w:rsidRPr="00EB32F8">
        <w:rPr>
          <w:rFonts w:ascii="Atkinson Hyperlegible" w:hAnsi="Atkinson Hyperlegible"/>
          <w:color w:val="002D5D" w:themeColor="text1"/>
        </w:rPr>
        <w:t>You will be required to:</w:t>
      </w:r>
    </w:p>
    <w:p w14:paraId="350A57D3" w14:textId="77777777" w:rsidR="008D330F" w:rsidRPr="00EB32F8" w:rsidRDefault="008D330F" w:rsidP="00C74767">
      <w:pPr>
        <w:pStyle w:val="BulletedList"/>
        <w:jc w:val="left"/>
        <w:rPr>
          <w:rFonts w:ascii="Atkinson Hyperlegible" w:hAnsi="Atkinson Hyperlegible"/>
          <w:color w:val="002D5D" w:themeColor="text1"/>
        </w:rPr>
      </w:pPr>
      <w:r w:rsidRPr="00EB32F8">
        <w:rPr>
          <w:rFonts w:ascii="Atkinson Hyperlegible" w:hAnsi="Atkinson Hyperlegible"/>
          <w:color w:val="002D5D" w:themeColor="text1"/>
        </w:rPr>
        <w:t>Upload a clear photo of your finished block</w:t>
      </w:r>
    </w:p>
    <w:p w14:paraId="68D8021B" w14:textId="77777777" w:rsidR="008D330F" w:rsidRPr="00EB32F8" w:rsidRDefault="008D330F" w:rsidP="00C74767">
      <w:pPr>
        <w:pStyle w:val="BulletedList"/>
        <w:jc w:val="left"/>
        <w:rPr>
          <w:rFonts w:ascii="Atkinson Hyperlegible" w:hAnsi="Atkinson Hyperlegible"/>
          <w:color w:val="002D5D" w:themeColor="text1"/>
        </w:rPr>
      </w:pPr>
      <w:r w:rsidRPr="00EB32F8">
        <w:rPr>
          <w:rFonts w:ascii="Atkinson Hyperlegible" w:hAnsi="Atkinson Hyperlegible"/>
          <w:color w:val="002D5D" w:themeColor="text1"/>
        </w:rPr>
        <w:t>Include a ruler in the photo to verify size</w:t>
      </w:r>
    </w:p>
    <w:p w14:paraId="048E9ED6" w14:textId="77777777" w:rsidR="008D330F" w:rsidRPr="00EB32F8" w:rsidRDefault="008D330F" w:rsidP="00C74767">
      <w:pPr>
        <w:pStyle w:val="BulletedList"/>
        <w:jc w:val="left"/>
        <w:rPr>
          <w:rFonts w:ascii="Atkinson Hyperlegible" w:hAnsi="Atkinson Hyperlegible"/>
          <w:color w:val="002D5D" w:themeColor="text1"/>
        </w:rPr>
      </w:pPr>
      <w:r w:rsidRPr="00EB32F8">
        <w:rPr>
          <w:rFonts w:ascii="Atkinson Hyperlegible" w:hAnsi="Atkinson Hyperlegible"/>
          <w:color w:val="002D5D" w:themeColor="text1"/>
        </w:rPr>
        <w:t>Provide your name</w:t>
      </w:r>
    </w:p>
    <w:p w14:paraId="3F11EA2C" w14:textId="3FC1B020" w:rsidR="008D330F" w:rsidRPr="00EB32F8" w:rsidRDefault="008D330F" w:rsidP="00C74767">
      <w:pPr>
        <w:pStyle w:val="Heading6"/>
        <w:jc w:val="left"/>
        <w:rPr>
          <w:rStyle w:val="Emphasis"/>
          <w:rFonts w:ascii="Atkinson Hyperlegible" w:hAnsi="Atkinson Hyperlegible"/>
          <w:b/>
          <w:bCs/>
          <w:i w:val="0"/>
          <w:iCs w:val="0"/>
          <w:color w:val="002D5D" w:themeColor="text1"/>
        </w:rPr>
      </w:pPr>
      <w:r w:rsidRPr="00EB32F8">
        <w:rPr>
          <w:rStyle w:val="Emphasis"/>
          <w:rFonts w:ascii="Atkinson Hyperlegible" w:hAnsi="Atkinson Hyperlegible"/>
          <w:b/>
          <w:bCs/>
          <w:i w:val="0"/>
          <w:iCs w:val="0"/>
          <w:color w:val="002D5D" w:themeColor="text1"/>
        </w:rPr>
        <w:t>Although we ask for your name for administrative purposes, it does not need to be your legal name. You may choose how (or whether) your block is identified publicly.</w:t>
      </w:r>
    </w:p>
    <w:p w14:paraId="571A2908" w14:textId="77777777" w:rsidR="008D330F" w:rsidRPr="00EB32F8" w:rsidRDefault="008D330F" w:rsidP="00C74767">
      <w:pPr>
        <w:jc w:val="left"/>
        <w:rPr>
          <w:rFonts w:ascii="Atkinson Hyperlegible" w:hAnsi="Atkinson Hyperlegible"/>
          <w:color w:val="002D5D" w:themeColor="text1"/>
        </w:rPr>
      </w:pPr>
      <w:r w:rsidRPr="00EB32F8">
        <w:rPr>
          <w:rFonts w:ascii="Atkinson Hyperlegible" w:hAnsi="Atkinson Hyperlegible"/>
          <w:color w:val="002D5D" w:themeColor="text1"/>
        </w:rPr>
        <w:t>Submitted photos may be included in a public online gallery documenting the project.</w:t>
      </w:r>
    </w:p>
    <w:p w14:paraId="2D515E05" w14:textId="23FA5EF9" w:rsidR="008D330F" w:rsidRPr="00EB32F8" w:rsidRDefault="008D330F" w:rsidP="00C74767">
      <w:pPr>
        <w:pStyle w:val="Normal-Indented"/>
        <w:ind w:left="0"/>
        <w:jc w:val="left"/>
        <w:rPr>
          <w:rFonts w:ascii="Atkinson Hyperlegible" w:hAnsi="Atkinson Hyperlegible"/>
          <w:color w:val="002D5D" w:themeColor="text1"/>
        </w:rPr>
      </w:pPr>
      <w:r w:rsidRPr="00EB32F8">
        <w:rPr>
          <w:rFonts w:ascii="Atkinson Hyperlegible" w:hAnsi="Atkinson Hyperlegible"/>
          <w:color w:val="002D5D" w:themeColor="text1"/>
        </w:rPr>
        <w:t>Contributors may opt out of online display whilst still participating in the physical quilt.</w:t>
      </w:r>
    </w:p>
    <w:p w14:paraId="2590BCF6" w14:textId="77777777" w:rsidR="008D330F" w:rsidRPr="00EB32F8" w:rsidRDefault="008D330F" w:rsidP="00C74767">
      <w:pPr>
        <w:pStyle w:val="Heading3"/>
        <w:jc w:val="left"/>
        <w:rPr>
          <w:rFonts w:ascii="Atkinson Hyperlegible" w:hAnsi="Atkinson Hyperlegible"/>
        </w:rPr>
      </w:pPr>
      <w:r w:rsidRPr="00EB32F8">
        <w:rPr>
          <w:rFonts w:ascii="Atkinson Hyperlegible" w:hAnsi="Atkinson Hyperlegible"/>
        </w:rPr>
        <w:t>All submissions will be reviewed prior to approval.</w:t>
      </w:r>
    </w:p>
    <w:p w14:paraId="766B2BB7" w14:textId="77777777" w:rsidR="008D330F" w:rsidRPr="00EB32F8" w:rsidRDefault="008D330F" w:rsidP="00C74767">
      <w:pPr>
        <w:pStyle w:val="Heading2"/>
        <w:jc w:val="left"/>
        <w:rPr>
          <w:rFonts w:ascii="Atkinson Hyperlegible" w:hAnsi="Atkinson Hyperlegible"/>
          <w:color w:val="002D5D" w:themeColor="text1"/>
        </w:rPr>
      </w:pPr>
      <w:r w:rsidRPr="00EB32F8">
        <w:rPr>
          <w:rFonts w:ascii="Atkinson Hyperlegible" w:hAnsi="Atkinson Hyperlegible"/>
          <w:color w:val="002D5D" w:themeColor="text1"/>
        </w:rPr>
        <w:t>Sharing Your Work</w:t>
      </w:r>
    </w:p>
    <w:p w14:paraId="0878F296" w14:textId="77777777" w:rsidR="008D330F" w:rsidRPr="00EB32F8" w:rsidRDefault="008D330F" w:rsidP="00C74767">
      <w:pPr>
        <w:jc w:val="left"/>
        <w:rPr>
          <w:rFonts w:ascii="Atkinson Hyperlegible" w:hAnsi="Atkinson Hyperlegible"/>
          <w:color w:val="002D5D" w:themeColor="text1"/>
        </w:rPr>
      </w:pPr>
      <w:r w:rsidRPr="00EB32F8">
        <w:rPr>
          <w:rFonts w:ascii="Atkinson Hyperlegible" w:hAnsi="Atkinson Hyperlegible"/>
          <w:color w:val="002D5D" w:themeColor="text1"/>
        </w:rPr>
        <w:t>Many contributors enjoy sharing works</w:t>
      </w:r>
      <w:r w:rsidRPr="00EB32F8">
        <w:rPr>
          <w:rFonts w:ascii="Atkinson Hyperlegible" w:hAnsi="Atkinson Hyperlegible"/>
          <w:color w:val="002D5D" w:themeColor="text1"/>
        </w:rPr>
        <w:noBreakHyphen/>
        <w:t>in</w:t>
      </w:r>
      <w:r w:rsidRPr="00EB32F8">
        <w:rPr>
          <w:rFonts w:ascii="Atkinson Hyperlegible" w:hAnsi="Atkinson Hyperlegible"/>
          <w:color w:val="002D5D" w:themeColor="text1"/>
        </w:rPr>
        <w:noBreakHyphen/>
        <w:t xml:space="preserve">progress as they stitch — this is both allowed </w:t>
      </w:r>
      <w:r w:rsidRPr="00EB32F8">
        <w:rPr>
          <w:rFonts w:ascii="Atkinson Hyperlegible" w:hAnsi="Atkinson Hyperlegible"/>
          <w:i/>
          <w:iCs/>
          <w:color w:val="002D5D" w:themeColor="text1"/>
        </w:rPr>
        <w:t>and</w:t>
      </w:r>
      <w:r w:rsidRPr="00EB32F8">
        <w:rPr>
          <w:rFonts w:ascii="Atkinson Hyperlegible" w:hAnsi="Atkinson Hyperlegible"/>
          <w:color w:val="002D5D" w:themeColor="text1"/>
        </w:rPr>
        <w:t xml:space="preserve"> encouraged.</w:t>
      </w:r>
    </w:p>
    <w:p w14:paraId="22FF1593" w14:textId="77777777" w:rsidR="008D330F" w:rsidRPr="00EB32F8" w:rsidRDefault="008D330F" w:rsidP="00C74767">
      <w:pPr>
        <w:jc w:val="left"/>
        <w:rPr>
          <w:rFonts w:ascii="Atkinson Hyperlegible" w:hAnsi="Atkinson Hyperlegible"/>
          <w:color w:val="002D5D" w:themeColor="text1"/>
        </w:rPr>
      </w:pPr>
      <w:r w:rsidRPr="00EB32F8">
        <w:rPr>
          <w:rFonts w:ascii="Atkinson Hyperlegible" w:hAnsi="Atkinson Hyperlegible"/>
          <w:color w:val="002D5D" w:themeColor="text1"/>
        </w:rPr>
        <w:t>If you choose to share your block on social media, please use the project hashtag:</w:t>
      </w:r>
    </w:p>
    <w:p w14:paraId="2EEB5AE8" w14:textId="77777777" w:rsidR="008D330F" w:rsidRPr="00EB32F8" w:rsidRDefault="008D330F" w:rsidP="00C74767">
      <w:pPr>
        <w:pStyle w:val="Heading3"/>
        <w:jc w:val="left"/>
        <w:rPr>
          <w:rFonts w:ascii="Atkinson Hyperlegible" w:hAnsi="Atkinson Hyperlegible"/>
        </w:rPr>
      </w:pPr>
      <w:r w:rsidRPr="00EB32F8">
        <w:rPr>
          <w:rFonts w:ascii="Atkinson Hyperlegible" w:hAnsi="Atkinson Hyperlegible"/>
        </w:rPr>
        <w:t>#PatchworkofResistance</w:t>
      </w:r>
    </w:p>
    <w:p w14:paraId="160B3A18" w14:textId="77777777" w:rsidR="008D330F" w:rsidRPr="00EB32F8" w:rsidRDefault="008D330F" w:rsidP="00C74767">
      <w:pPr>
        <w:jc w:val="left"/>
        <w:rPr>
          <w:rFonts w:ascii="Atkinson Hyperlegible" w:hAnsi="Atkinson Hyperlegible"/>
          <w:color w:val="002D5D" w:themeColor="text1"/>
        </w:rPr>
      </w:pPr>
      <w:r w:rsidRPr="00EB32F8">
        <w:rPr>
          <w:rFonts w:ascii="Atkinson Hyperlegible" w:hAnsi="Atkinson Hyperlegible"/>
          <w:color w:val="002D5D" w:themeColor="text1"/>
        </w:rPr>
        <w:t>Tagging helps document participation and connect contributors across the project.</w:t>
      </w:r>
    </w:p>
    <w:p w14:paraId="3C20BC5C" w14:textId="77777777" w:rsidR="008D330F" w:rsidRPr="00EB32F8" w:rsidRDefault="008D330F" w:rsidP="00C74767">
      <w:pPr>
        <w:pStyle w:val="Heading2"/>
        <w:jc w:val="left"/>
        <w:rPr>
          <w:rFonts w:ascii="Atkinson Hyperlegible" w:hAnsi="Atkinson Hyperlegible"/>
          <w:color w:val="002D5D" w:themeColor="text1"/>
        </w:rPr>
      </w:pPr>
      <w:r w:rsidRPr="00EB32F8">
        <w:rPr>
          <w:rFonts w:ascii="Atkinson Hyperlegible" w:hAnsi="Atkinson Hyperlegible"/>
          <w:color w:val="002D5D" w:themeColor="text1"/>
        </w:rPr>
        <w:t>Deadlines Overview</w:t>
      </w:r>
    </w:p>
    <w:p w14:paraId="4EE6E897" w14:textId="77777777" w:rsidR="008D330F" w:rsidRPr="00EB32F8" w:rsidRDefault="008D330F" w:rsidP="00C74767">
      <w:pPr>
        <w:jc w:val="left"/>
        <w:rPr>
          <w:rFonts w:ascii="Atkinson Hyperlegible" w:hAnsi="Atkinson Hyperlegible"/>
          <w:color w:val="002D5D" w:themeColor="text1"/>
        </w:rPr>
      </w:pPr>
      <w:r w:rsidRPr="00EB32F8">
        <w:rPr>
          <w:rFonts w:ascii="Atkinson Hyperlegible" w:hAnsi="Atkinson Hyperlegible"/>
          <w:color w:val="002D5D" w:themeColor="text1"/>
        </w:rPr>
        <w:t>Early submissions are greatly appreciated.</w:t>
      </w:r>
    </w:p>
    <w:p w14:paraId="0B75DA86" w14:textId="77777777" w:rsidR="008D330F" w:rsidRPr="00EB32F8" w:rsidRDefault="008D330F" w:rsidP="00C74767">
      <w:pPr>
        <w:jc w:val="left"/>
        <w:rPr>
          <w:rFonts w:ascii="Atkinson Hyperlegible" w:hAnsi="Atkinson Hyperlegible"/>
          <w:color w:val="002D5D" w:themeColor="text1"/>
        </w:rPr>
      </w:pPr>
      <w:r w:rsidRPr="00EB32F8">
        <w:rPr>
          <w:rFonts w:ascii="Atkinson Hyperlegible" w:hAnsi="Atkinson Hyperlegible"/>
          <w:color w:val="002D5D" w:themeColor="text1"/>
        </w:rPr>
        <w:lastRenderedPageBreak/>
        <w:t>Two strands of the Patchwork of Resistance project share early May 2026 inclusion dates, but they move forward differently after that point. After this date, the NorthStar Resistance quilts complete their submission window and open out into a wider community framework, whilst the Testimonies of ICE Resistance Story Quilt will continue to welcome new blocks as part of the ongoing archive. More detail on how we see each strand progressing can be found in the sections that follow.</w:t>
      </w:r>
    </w:p>
    <w:p w14:paraId="7E4D5DDC" w14:textId="77777777" w:rsidR="008D330F" w:rsidRPr="00EB32F8" w:rsidRDefault="008D330F" w:rsidP="00C74767">
      <w:pPr>
        <w:pStyle w:val="Heading2"/>
        <w:jc w:val="left"/>
        <w:rPr>
          <w:rFonts w:ascii="Atkinson Hyperlegible" w:hAnsi="Atkinson Hyperlegible"/>
          <w:color w:val="002D5D" w:themeColor="text1"/>
        </w:rPr>
      </w:pPr>
      <w:r w:rsidRPr="00EB32F8">
        <w:rPr>
          <w:rFonts w:ascii="Atkinson Hyperlegible" w:hAnsi="Atkinson Hyperlegible"/>
          <w:color w:val="002D5D" w:themeColor="text1"/>
        </w:rPr>
        <w:t>NorthStar Resistance Patchwork Quilts (Blue + Rainbow)</w:t>
      </w:r>
    </w:p>
    <w:p w14:paraId="7916B98E" w14:textId="77777777" w:rsidR="008D330F" w:rsidRPr="00EB32F8" w:rsidRDefault="008D330F" w:rsidP="00C74767">
      <w:pPr>
        <w:jc w:val="left"/>
        <w:rPr>
          <w:rFonts w:ascii="Atkinson Hyperlegible" w:hAnsi="Atkinson Hyperlegible"/>
          <w:color w:val="002D5D" w:themeColor="text1"/>
        </w:rPr>
      </w:pPr>
      <w:r w:rsidRPr="00EB32F8">
        <w:rPr>
          <w:rFonts w:ascii="Atkinson Hyperlegible" w:hAnsi="Atkinson Hyperlegible"/>
          <w:i/>
          <w:iCs/>
          <w:color w:val="002D5D" w:themeColor="text1"/>
        </w:rPr>
        <w:t>(MN Star Submission Strand)</w:t>
      </w:r>
    </w:p>
    <w:p w14:paraId="637BF3A0" w14:textId="77777777" w:rsidR="00D94809" w:rsidRPr="00EB32F8" w:rsidRDefault="008D330F" w:rsidP="00C74767">
      <w:pPr>
        <w:jc w:val="left"/>
        <w:rPr>
          <w:rFonts w:ascii="Atkinson Hyperlegible" w:hAnsi="Atkinson Hyperlegible"/>
          <w:color w:val="002D5D" w:themeColor="text1"/>
        </w:rPr>
      </w:pPr>
      <w:r w:rsidRPr="00EB32F8">
        <w:rPr>
          <w:rFonts w:ascii="Atkinson Hyperlegible" w:hAnsi="Atkinson Hyperlegible"/>
          <w:color w:val="002D5D" w:themeColor="text1"/>
        </w:rPr>
        <w:t xml:space="preserve">The NorthStar Resistance quilts (Blue </w:t>
      </w:r>
      <w:r w:rsidR="00D94809" w:rsidRPr="00EB32F8">
        <w:rPr>
          <w:rFonts w:ascii="Atkinson Hyperlegible" w:hAnsi="Atkinson Hyperlegible"/>
          <w:color w:val="002D5D" w:themeColor="text1"/>
        </w:rPr>
        <w:t>+</w:t>
      </w:r>
      <w:r w:rsidRPr="00EB32F8">
        <w:rPr>
          <w:rFonts w:ascii="Atkinson Hyperlegible" w:hAnsi="Atkinson Hyperlegible"/>
          <w:color w:val="002D5D" w:themeColor="text1"/>
        </w:rPr>
        <w:t xml:space="preserve"> Rainbow) are being prepared with the intention of submission to the Minnesota State Fair. </w:t>
      </w:r>
    </w:p>
    <w:p w14:paraId="77D96781" w14:textId="45944084" w:rsidR="008D330F" w:rsidRPr="00EB32F8" w:rsidRDefault="008D330F" w:rsidP="00C74767">
      <w:pPr>
        <w:jc w:val="left"/>
        <w:rPr>
          <w:rFonts w:ascii="Atkinson Hyperlegible" w:hAnsi="Atkinson Hyperlegible"/>
          <w:color w:val="002D5D" w:themeColor="text1"/>
        </w:rPr>
      </w:pPr>
      <w:r w:rsidRPr="00EB32F8">
        <w:rPr>
          <w:rFonts w:ascii="Atkinson Hyperlegible" w:hAnsi="Atkinson Hyperlegible"/>
          <w:color w:val="002D5D" w:themeColor="text1"/>
        </w:rPr>
        <w:t>Submission or exhibition outcomes cannot be guaranteed.</w:t>
      </w:r>
    </w:p>
    <w:p w14:paraId="6A64C7DB" w14:textId="77777777" w:rsidR="008D330F" w:rsidRPr="00EB32F8" w:rsidRDefault="008D330F" w:rsidP="00C74767">
      <w:pPr>
        <w:pStyle w:val="Heading3"/>
        <w:jc w:val="left"/>
        <w:rPr>
          <w:rFonts w:ascii="Atkinson Hyperlegible" w:hAnsi="Atkinson Hyperlegible"/>
        </w:rPr>
      </w:pPr>
      <w:r w:rsidRPr="00EB32F8">
        <w:rPr>
          <w:rFonts w:ascii="Atkinson Hyperlegible" w:hAnsi="Atkinson Hyperlegible"/>
        </w:rPr>
        <w:t>UK &amp; International Submissions</w:t>
      </w:r>
    </w:p>
    <w:p w14:paraId="37541079" w14:textId="77777777" w:rsidR="008D330F" w:rsidRPr="00EB32F8" w:rsidRDefault="008D330F" w:rsidP="00C74767">
      <w:pPr>
        <w:jc w:val="left"/>
        <w:rPr>
          <w:rFonts w:ascii="Atkinson Hyperlegible" w:hAnsi="Atkinson Hyperlegible"/>
          <w:color w:val="002D5D" w:themeColor="text1"/>
        </w:rPr>
      </w:pPr>
      <w:r w:rsidRPr="00EB32F8">
        <w:rPr>
          <w:rFonts w:ascii="Atkinson Hyperlegible" w:hAnsi="Atkinson Hyperlegible"/>
          <w:color w:val="002D5D" w:themeColor="text1"/>
        </w:rPr>
        <w:t>For contributors in the United Kingdom — or anyone elsewhere who prefers to ship to the UK:</w:t>
      </w:r>
    </w:p>
    <w:p w14:paraId="2F08CBB9" w14:textId="77777777" w:rsidR="008D330F" w:rsidRPr="00EB32F8" w:rsidRDefault="008D330F" w:rsidP="00C74767">
      <w:pPr>
        <w:jc w:val="left"/>
        <w:rPr>
          <w:rFonts w:ascii="Atkinson Hyperlegible" w:hAnsi="Atkinson Hyperlegible"/>
          <w:color w:val="002D5D" w:themeColor="text1"/>
        </w:rPr>
      </w:pPr>
      <w:r w:rsidRPr="00EB32F8">
        <w:rPr>
          <w:rFonts w:ascii="Atkinson Hyperlegible" w:hAnsi="Atkinson Hyperlegible"/>
          <w:color w:val="002D5D" w:themeColor="text1"/>
        </w:rPr>
        <w:t xml:space="preserve">Preferred deadline: </w:t>
      </w:r>
      <w:r w:rsidRPr="00EB32F8">
        <w:rPr>
          <w:rFonts w:ascii="Atkinson Hyperlegible" w:hAnsi="Atkinson Hyperlegible"/>
          <w:b/>
          <w:bCs/>
          <w:color w:val="002D5D" w:themeColor="text1"/>
        </w:rPr>
        <w:t>15 April 2026</w:t>
      </w:r>
    </w:p>
    <w:p w14:paraId="7F7C42E8" w14:textId="77777777" w:rsidR="008D330F" w:rsidRPr="00EB32F8" w:rsidRDefault="008D330F" w:rsidP="00C74767">
      <w:pPr>
        <w:jc w:val="left"/>
        <w:rPr>
          <w:rFonts w:ascii="Atkinson Hyperlegible" w:hAnsi="Atkinson Hyperlegible"/>
          <w:color w:val="002D5D" w:themeColor="text1"/>
        </w:rPr>
      </w:pPr>
      <w:r w:rsidRPr="00EB32F8">
        <w:rPr>
          <w:rFonts w:ascii="Atkinson Hyperlegible" w:hAnsi="Atkinson Hyperlegible"/>
          <w:color w:val="002D5D" w:themeColor="text1"/>
        </w:rPr>
        <w:t xml:space="preserve">Final UK deadline for inclusion: </w:t>
      </w:r>
      <w:r w:rsidRPr="00EB32F8">
        <w:rPr>
          <w:rFonts w:ascii="Atkinson Hyperlegible" w:hAnsi="Atkinson Hyperlegible"/>
          <w:b/>
          <w:bCs/>
          <w:color w:val="002D5D" w:themeColor="text1"/>
        </w:rPr>
        <w:t>4 May 2026</w:t>
      </w:r>
    </w:p>
    <w:p w14:paraId="5D1FC227" w14:textId="3F42CCD3" w:rsidR="008D330F" w:rsidRPr="00EB32F8" w:rsidRDefault="008D330F" w:rsidP="00C74767">
      <w:pPr>
        <w:jc w:val="left"/>
        <w:rPr>
          <w:rFonts w:ascii="Atkinson Hyperlegible" w:hAnsi="Atkinson Hyperlegible"/>
          <w:color w:val="002D5D" w:themeColor="text1"/>
        </w:rPr>
      </w:pPr>
      <w:r w:rsidRPr="00EB32F8">
        <w:rPr>
          <w:rFonts w:ascii="Atkinson Hyperlegible" w:hAnsi="Atkinson Hyperlegible"/>
          <w:color w:val="002D5D" w:themeColor="text1"/>
        </w:rPr>
        <w:t>Whil</w:t>
      </w:r>
      <w:r w:rsidR="00D94809" w:rsidRPr="00EB32F8">
        <w:rPr>
          <w:rFonts w:ascii="Atkinson Hyperlegible" w:hAnsi="Atkinson Hyperlegible"/>
          <w:color w:val="002D5D" w:themeColor="text1"/>
        </w:rPr>
        <w:t>st</w:t>
      </w:r>
      <w:r w:rsidRPr="00EB32F8">
        <w:rPr>
          <w:rFonts w:ascii="Atkinson Hyperlegible" w:hAnsi="Atkinson Hyperlegible"/>
          <w:color w:val="002D5D" w:themeColor="text1"/>
        </w:rPr>
        <w:t xml:space="preserve"> 4 May is the latest workable delivery date for inclusion in the NorthStar Resistance quilts, the earlier deadline helps accommodate postal delays and late arrivals.</w:t>
      </w:r>
    </w:p>
    <w:p w14:paraId="26684662" w14:textId="77777777" w:rsidR="008D330F" w:rsidRPr="00EB32F8" w:rsidRDefault="008D330F" w:rsidP="00C74767">
      <w:pPr>
        <w:jc w:val="left"/>
        <w:rPr>
          <w:rFonts w:ascii="Atkinson Hyperlegible" w:hAnsi="Atkinson Hyperlegible"/>
          <w:color w:val="002D5D" w:themeColor="text1"/>
        </w:rPr>
      </w:pPr>
      <w:r w:rsidRPr="00EB32F8">
        <w:rPr>
          <w:rFonts w:ascii="Atkinson Hyperlegible" w:hAnsi="Atkinson Hyperlegible"/>
          <w:color w:val="002D5D" w:themeColor="text1"/>
        </w:rPr>
        <w:t>Edinburgh</w:t>
      </w:r>
      <w:r w:rsidRPr="00EB32F8">
        <w:rPr>
          <w:rFonts w:ascii="Atkinson Hyperlegible" w:hAnsi="Atkinson Hyperlegible"/>
          <w:color w:val="002D5D" w:themeColor="text1"/>
        </w:rPr>
        <w:noBreakHyphen/>
        <w:t>area residents may hand</w:t>
      </w:r>
      <w:r w:rsidRPr="00EB32F8">
        <w:rPr>
          <w:rFonts w:ascii="Atkinson Hyperlegible" w:hAnsi="Atkinson Hyperlegible"/>
          <w:color w:val="002D5D" w:themeColor="text1"/>
        </w:rPr>
        <w:noBreakHyphen/>
        <w:t>deliver entries to a local address (shared after submission).</w:t>
      </w:r>
    </w:p>
    <w:p w14:paraId="0960ECE1" w14:textId="77777777" w:rsidR="008D330F" w:rsidRPr="00EB32F8" w:rsidRDefault="008D330F" w:rsidP="00C74767">
      <w:pPr>
        <w:jc w:val="left"/>
        <w:rPr>
          <w:rFonts w:ascii="Atkinson Hyperlegible" w:hAnsi="Atkinson Hyperlegible"/>
          <w:color w:val="002D5D" w:themeColor="text1"/>
        </w:rPr>
      </w:pPr>
      <w:r w:rsidRPr="00EB32F8">
        <w:rPr>
          <w:rFonts w:ascii="Atkinson Hyperlegible" w:hAnsi="Atkinson Hyperlegible"/>
          <w:color w:val="002D5D" w:themeColor="text1"/>
        </w:rPr>
        <w:t>Late submissions may choose to ship directly to Minnesota at the sender’s expense. Inclusion cannot be guaranteed.</w:t>
      </w:r>
    </w:p>
    <w:p w14:paraId="666C2DF5" w14:textId="77777777" w:rsidR="008D330F" w:rsidRPr="00EB32F8" w:rsidRDefault="008D330F" w:rsidP="00C74767">
      <w:pPr>
        <w:pStyle w:val="Heading3"/>
        <w:jc w:val="left"/>
        <w:rPr>
          <w:rFonts w:ascii="Atkinson Hyperlegible" w:hAnsi="Atkinson Hyperlegible"/>
        </w:rPr>
      </w:pPr>
      <w:r w:rsidRPr="00EB32F8">
        <w:rPr>
          <w:rFonts w:ascii="Atkinson Hyperlegible" w:hAnsi="Atkinson Hyperlegible"/>
        </w:rPr>
        <w:t>Minnesota Submissions</w:t>
      </w:r>
    </w:p>
    <w:p w14:paraId="5F2BEF03" w14:textId="77777777" w:rsidR="008D330F" w:rsidRPr="00EB32F8" w:rsidRDefault="008D330F" w:rsidP="00C74767">
      <w:pPr>
        <w:jc w:val="left"/>
        <w:rPr>
          <w:rFonts w:ascii="Atkinson Hyperlegible" w:hAnsi="Atkinson Hyperlegible"/>
          <w:color w:val="002D5D" w:themeColor="text1"/>
        </w:rPr>
      </w:pPr>
      <w:r w:rsidRPr="00EB32F8">
        <w:rPr>
          <w:rFonts w:ascii="Atkinson Hyperlegible" w:hAnsi="Atkinson Hyperlegible"/>
          <w:color w:val="002D5D" w:themeColor="text1"/>
        </w:rPr>
        <w:t xml:space="preserve">Preferred deadline: </w:t>
      </w:r>
      <w:r w:rsidRPr="00EB32F8">
        <w:rPr>
          <w:rFonts w:ascii="Atkinson Hyperlegible" w:hAnsi="Atkinson Hyperlegible"/>
          <w:b/>
          <w:bCs/>
          <w:color w:val="002D5D" w:themeColor="text1"/>
        </w:rPr>
        <w:t>15 April 2026</w:t>
      </w:r>
    </w:p>
    <w:p w14:paraId="337D2C38" w14:textId="77777777" w:rsidR="008D330F" w:rsidRPr="00EB32F8" w:rsidRDefault="008D330F" w:rsidP="00C74767">
      <w:pPr>
        <w:jc w:val="left"/>
        <w:rPr>
          <w:rFonts w:ascii="Atkinson Hyperlegible" w:hAnsi="Atkinson Hyperlegible"/>
          <w:color w:val="002D5D" w:themeColor="text1"/>
        </w:rPr>
      </w:pPr>
      <w:r w:rsidRPr="00EB32F8">
        <w:rPr>
          <w:rFonts w:ascii="Atkinson Hyperlegible" w:hAnsi="Atkinson Hyperlegible"/>
          <w:color w:val="002D5D" w:themeColor="text1"/>
        </w:rPr>
        <w:t xml:space="preserve">Final US deadline for inclusion: </w:t>
      </w:r>
      <w:r w:rsidRPr="00EB32F8">
        <w:rPr>
          <w:rFonts w:ascii="Atkinson Hyperlegible" w:hAnsi="Atkinson Hyperlegible"/>
          <w:b/>
          <w:bCs/>
          <w:color w:val="002D5D" w:themeColor="text1"/>
        </w:rPr>
        <w:t>1 May 2026</w:t>
      </w:r>
    </w:p>
    <w:p w14:paraId="641629EC" w14:textId="77777777" w:rsidR="008D330F" w:rsidRPr="00EB32F8" w:rsidRDefault="008D330F" w:rsidP="00C74767">
      <w:pPr>
        <w:jc w:val="left"/>
        <w:rPr>
          <w:rFonts w:ascii="Atkinson Hyperlegible" w:hAnsi="Atkinson Hyperlegible"/>
          <w:color w:val="002D5D" w:themeColor="text1"/>
        </w:rPr>
      </w:pPr>
      <w:r w:rsidRPr="00EB32F8">
        <w:rPr>
          <w:rFonts w:ascii="Atkinson Hyperlegible" w:hAnsi="Atkinson Hyperlegible"/>
          <w:color w:val="002D5D" w:themeColor="text1"/>
        </w:rPr>
        <w:t>Local contributors may deliver parcels to a participating quilt store.</w:t>
      </w:r>
    </w:p>
    <w:p w14:paraId="41532ACF" w14:textId="77777777" w:rsidR="008D330F" w:rsidRPr="00EB32F8" w:rsidRDefault="008D330F" w:rsidP="00C74767">
      <w:pPr>
        <w:jc w:val="left"/>
        <w:rPr>
          <w:rFonts w:ascii="Atkinson Hyperlegible" w:hAnsi="Atkinson Hyperlegible"/>
          <w:color w:val="002D5D" w:themeColor="text1"/>
        </w:rPr>
      </w:pPr>
      <w:r w:rsidRPr="00EB32F8">
        <w:rPr>
          <w:rFonts w:ascii="Atkinson Hyperlegible" w:hAnsi="Atkinson Hyperlegible"/>
          <w:color w:val="002D5D" w:themeColor="text1"/>
        </w:rPr>
        <w:t>For privacy and safety, drop</w:t>
      </w:r>
      <w:r w:rsidRPr="00EB32F8">
        <w:rPr>
          <w:rFonts w:ascii="Atkinson Hyperlegible" w:hAnsi="Atkinson Hyperlegible"/>
          <w:color w:val="002D5D" w:themeColor="text1"/>
        </w:rPr>
        <w:noBreakHyphen/>
        <w:t>off details will be shared privately after submission of the participation form.</w:t>
      </w:r>
    </w:p>
    <w:p w14:paraId="2E9E2C81" w14:textId="77777777" w:rsidR="008D330F" w:rsidRPr="00EB32F8" w:rsidRDefault="008D330F" w:rsidP="00C74767">
      <w:pPr>
        <w:pStyle w:val="Heading3"/>
        <w:jc w:val="left"/>
        <w:rPr>
          <w:rFonts w:ascii="Atkinson Hyperlegible" w:hAnsi="Atkinson Hyperlegible"/>
        </w:rPr>
      </w:pPr>
      <w:r w:rsidRPr="00EB32F8">
        <w:rPr>
          <w:rFonts w:ascii="Atkinson Hyperlegible" w:hAnsi="Atkinson Hyperlegible"/>
        </w:rPr>
        <w:t>After May 1 (US) &amp; May 4 (UK/International)</w:t>
      </w:r>
    </w:p>
    <w:p w14:paraId="051E1A86" w14:textId="77777777" w:rsidR="008D330F" w:rsidRPr="00EB32F8" w:rsidRDefault="008D330F" w:rsidP="00C74767">
      <w:pPr>
        <w:jc w:val="left"/>
        <w:rPr>
          <w:rFonts w:ascii="Atkinson Hyperlegible" w:hAnsi="Atkinson Hyperlegible"/>
          <w:color w:val="002D5D" w:themeColor="text1"/>
        </w:rPr>
      </w:pPr>
      <w:r w:rsidRPr="00EB32F8">
        <w:rPr>
          <w:rFonts w:ascii="Atkinson Hyperlegible" w:hAnsi="Atkinson Hyperlegible"/>
          <w:color w:val="002D5D" w:themeColor="text1"/>
        </w:rPr>
        <w:lastRenderedPageBreak/>
        <w:t xml:space="preserve">Following the final inclusion deadline, the </w:t>
      </w:r>
      <w:r w:rsidRPr="00EB32F8">
        <w:rPr>
          <w:rFonts w:ascii="Atkinson Hyperlegible" w:hAnsi="Atkinson Hyperlegible"/>
          <w:b/>
          <w:bCs/>
          <w:color w:val="002D5D" w:themeColor="text1"/>
        </w:rPr>
        <w:t>NorthStar Resistance MN Star quilt</w:t>
      </w:r>
      <w:r w:rsidRPr="00EB32F8">
        <w:rPr>
          <w:rFonts w:ascii="Atkinson Hyperlegible" w:hAnsi="Atkinson Hyperlegible"/>
          <w:color w:val="002D5D" w:themeColor="text1"/>
        </w:rPr>
        <w:t xml:space="preserve"> model will transition into a wider solidarity framework.</w:t>
      </w:r>
    </w:p>
    <w:p w14:paraId="6EEC28FF" w14:textId="7A058D2D" w:rsidR="008D330F" w:rsidRPr="00EB32F8" w:rsidRDefault="008D330F" w:rsidP="00C74767">
      <w:pPr>
        <w:jc w:val="left"/>
        <w:rPr>
          <w:rFonts w:ascii="Atkinson Hyperlegible" w:hAnsi="Atkinson Hyperlegible"/>
          <w:color w:val="002D5D" w:themeColor="text1"/>
        </w:rPr>
      </w:pPr>
      <w:r w:rsidRPr="00EB32F8">
        <w:rPr>
          <w:rFonts w:ascii="Atkinson Hyperlegible" w:hAnsi="Atkinson Hyperlegible"/>
          <w:color w:val="002D5D" w:themeColor="text1"/>
        </w:rPr>
        <w:t xml:space="preserve">Quilters and guilds worldwide will be invited to interpret and create their own </w:t>
      </w:r>
      <w:r w:rsidRPr="00EB32F8">
        <w:rPr>
          <w:rFonts w:ascii="Atkinson Hyperlegible" w:hAnsi="Atkinson Hyperlegible"/>
          <w:b/>
          <w:bCs/>
          <w:color w:val="002D5D" w:themeColor="text1"/>
        </w:rPr>
        <w:t>NorthStar Resistance MN Star quilts</w:t>
      </w:r>
      <w:r w:rsidRPr="00EB32F8">
        <w:rPr>
          <w:rFonts w:ascii="Atkinson Hyperlegible" w:hAnsi="Atkinson Hyperlegible"/>
          <w:color w:val="002D5D" w:themeColor="text1"/>
        </w:rPr>
        <w:t xml:space="preserve"> as expressions of solidarity. These quilts will not be part of the original Blue and Rainbow submission </w:t>
      </w:r>
      <w:r w:rsidR="008B5ECB" w:rsidRPr="00EB32F8">
        <w:rPr>
          <w:rFonts w:ascii="Atkinson Hyperlegible" w:hAnsi="Atkinson Hyperlegible"/>
          <w:color w:val="002D5D" w:themeColor="text1"/>
        </w:rPr>
        <w:t>pieces but</w:t>
      </w:r>
      <w:r w:rsidRPr="00EB32F8">
        <w:rPr>
          <w:rFonts w:ascii="Atkinson Hyperlegible" w:hAnsi="Atkinson Hyperlegible"/>
          <w:color w:val="002D5D" w:themeColor="text1"/>
        </w:rPr>
        <w:t xml:space="preserve"> will continue the wider aims of the project.</w:t>
      </w:r>
    </w:p>
    <w:p w14:paraId="09736BEC" w14:textId="77777777" w:rsidR="00924E09" w:rsidRPr="00EB32F8" w:rsidRDefault="00924E09" w:rsidP="00C74767">
      <w:pPr>
        <w:pStyle w:val="Heading2"/>
        <w:jc w:val="left"/>
        <w:rPr>
          <w:rFonts w:ascii="Atkinson Hyperlegible" w:hAnsi="Atkinson Hyperlegible"/>
          <w:color w:val="002D5D" w:themeColor="text1"/>
          <w:sz w:val="22"/>
          <w:szCs w:val="24"/>
        </w:rPr>
      </w:pPr>
      <w:r w:rsidRPr="00EB32F8">
        <w:rPr>
          <w:rFonts w:ascii="Atkinson Hyperlegible" w:hAnsi="Atkinson Hyperlegible"/>
          <w:b w:val="0"/>
          <w:bCs w:val="0"/>
          <w:color w:val="002D5D" w:themeColor="text1"/>
          <w:sz w:val="22"/>
          <w:szCs w:val="24"/>
        </w:rPr>
        <w:t xml:space="preserve">After the submission window closes, we will continue assembling and preparing the Blue and Rainbow quilts for potential submission to the Minnesota State Fair. Because the Fair does not always accept group submissions, we cannot guarantee acceptance. </w:t>
      </w:r>
      <w:r w:rsidRPr="00EB32F8">
        <w:rPr>
          <w:rFonts w:ascii="Atkinson Hyperlegible" w:hAnsi="Atkinson Hyperlegible"/>
          <w:color w:val="002D5D" w:themeColor="text1"/>
          <w:sz w:val="22"/>
          <w:szCs w:val="24"/>
        </w:rPr>
        <w:t>However, we intend to put forward the strongest possible application.</w:t>
      </w:r>
    </w:p>
    <w:p w14:paraId="083AF638" w14:textId="6CEE9295" w:rsidR="00E9094B" w:rsidRPr="00EB32F8" w:rsidRDefault="00E9094B" w:rsidP="00C74767">
      <w:pPr>
        <w:jc w:val="left"/>
        <w:rPr>
          <w:rFonts w:ascii="Atkinson Hyperlegible" w:hAnsi="Atkinson Hyperlegible"/>
          <w:color w:val="002D5D" w:themeColor="text1"/>
        </w:rPr>
      </w:pPr>
      <w:r w:rsidRPr="00EB32F8">
        <w:rPr>
          <w:rFonts w:ascii="Atkinson Hyperlegible" w:hAnsi="Atkinson Hyperlegible"/>
          <w:color w:val="002D5D" w:themeColor="text1"/>
        </w:rPr>
        <w:t xml:space="preserve">As we move into the assembly phase, we will also be </w:t>
      </w:r>
      <w:r w:rsidRPr="00EB32F8">
        <w:rPr>
          <w:rFonts w:ascii="Atkinson Hyperlegible" w:hAnsi="Atkinson Hyperlegible"/>
          <w:b/>
          <w:bCs/>
          <w:color w:val="002D5D" w:themeColor="text1"/>
        </w:rPr>
        <w:t>seeking volunteers</w:t>
      </w:r>
      <w:r w:rsidRPr="00EB32F8">
        <w:rPr>
          <w:rFonts w:ascii="Atkinson Hyperlegible" w:hAnsi="Atkinson Hyperlegible"/>
          <w:color w:val="002D5D" w:themeColor="text1"/>
        </w:rPr>
        <w:t xml:space="preserve"> with access to long</w:t>
      </w:r>
      <w:r w:rsidRPr="00EB32F8">
        <w:rPr>
          <w:rFonts w:ascii="Cambria Math" w:hAnsi="Cambria Math" w:cs="Cambria Math"/>
          <w:color w:val="002D5D" w:themeColor="text1"/>
        </w:rPr>
        <w:t>‑</w:t>
      </w:r>
      <w:r w:rsidRPr="00EB32F8">
        <w:rPr>
          <w:rFonts w:ascii="Atkinson Hyperlegible" w:hAnsi="Atkinson Hyperlegible"/>
          <w:color w:val="002D5D" w:themeColor="text1"/>
        </w:rPr>
        <w:t>arm quilting equipment to help complete the quilts. Details will be shared once we reach that stage.</w:t>
      </w:r>
    </w:p>
    <w:p w14:paraId="12CFBDEC" w14:textId="3C865B90" w:rsidR="00D94809" w:rsidRPr="00EB32F8" w:rsidRDefault="00924E09" w:rsidP="00C74767">
      <w:pPr>
        <w:pStyle w:val="Heading2"/>
        <w:jc w:val="left"/>
        <w:rPr>
          <w:rFonts w:ascii="Atkinson Hyperlegible" w:hAnsi="Atkinson Hyperlegible"/>
          <w:color w:val="002D5D" w:themeColor="text1"/>
        </w:rPr>
      </w:pPr>
      <w:r w:rsidRPr="00EB32F8">
        <w:rPr>
          <w:rFonts w:ascii="Atkinson Hyperlegible" w:hAnsi="Atkinson Hyperlegible"/>
          <w:color w:val="002D5D" w:themeColor="text1"/>
        </w:rPr>
        <w:t xml:space="preserve">The </w:t>
      </w:r>
      <w:r w:rsidR="008D330F" w:rsidRPr="00EB32F8">
        <w:rPr>
          <w:rFonts w:ascii="Atkinson Hyperlegible" w:hAnsi="Atkinson Hyperlegible"/>
          <w:color w:val="002D5D" w:themeColor="text1"/>
        </w:rPr>
        <w:t>Testimonies of ICE Resistance Story Quilt</w:t>
      </w:r>
    </w:p>
    <w:p w14:paraId="4E52BA9C" w14:textId="37B0B169" w:rsidR="00D94809" w:rsidRPr="00EB32F8" w:rsidRDefault="00D94809" w:rsidP="00C74767">
      <w:pPr>
        <w:pStyle w:val="Heading2"/>
        <w:jc w:val="left"/>
        <w:rPr>
          <w:rFonts w:ascii="Atkinson Hyperlegible" w:hAnsi="Atkinson Hyperlegible"/>
          <w:i/>
          <w:iCs/>
          <w:color w:val="002D5D" w:themeColor="text1"/>
        </w:rPr>
      </w:pPr>
      <w:r w:rsidRPr="00EB32F8">
        <w:rPr>
          <w:rFonts w:ascii="Atkinson Hyperlegible" w:hAnsi="Atkinson Hyperlegible"/>
          <w:b w:val="0"/>
          <w:bCs w:val="0"/>
          <w:i/>
          <w:iCs/>
          <w:color w:val="002D5D" w:themeColor="text1"/>
          <w:sz w:val="22"/>
          <w:szCs w:val="24"/>
        </w:rPr>
        <w:t>(</w:t>
      </w:r>
      <w:r w:rsidR="00924E09" w:rsidRPr="00EB32F8">
        <w:rPr>
          <w:rFonts w:ascii="Atkinson Hyperlegible" w:hAnsi="Atkinson Hyperlegible"/>
          <w:b w:val="0"/>
          <w:bCs w:val="0"/>
          <w:i/>
          <w:iCs/>
          <w:color w:val="002D5D" w:themeColor="text1"/>
          <w:sz w:val="22"/>
          <w:szCs w:val="24"/>
        </w:rPr>
        <w:t xml:space="preserve">The Patchwork of Resistance - </w:t>
      </w:r>
      <w:r w:rsidRPr="00EB32F8">
        <w:rPr>
          <w:rFonts w:ascii="Atkinson Hyperlegible" w:hAnsi="Atkinson Hyperlegible"/>
          <w:b w:val="0"/>
          <w:bCs w:val="0"/>
          <w:i/>
          <w:iCs/>
          <w:color w:val="002D5D" w:themeColor="text1"/>
          <w:sz w:val="22"/>
          <w:szCs w:val="24"/>
        </w:rPr>
        <w:t>Ongoing Archive Strand)</w:t>
      </w:r>
    </w:p>
    <w:p w14:paraId="30D4894F" w14:textId="72FBB9BC" w:rsidR="00E53882" w:rsidRPr="00EB32F8" w:rsidRDefault="00E53882" w:rsidP="00C74767">
      <w:pPr>
        <w:pStyle w:val="Heading2"/>
        <w:jc w:val="left"/>
        <w:rPr>
          <w:rFonts w:ascii="Atkinson Hyperlegible" w:hAnsi="Atkinson Hyperlegible"/>
          <w:b w:val="0"/>
          <w:bCs w:val="0"/>
          <w:color w:val="002D5D" w:themeColor="text1"/>
          <w:sz w:val="22"/>
          <w:szCs w:val="24"/>
        </w:rPr>
      </w:pPr>
      <w:r w:rsidRPr="00EB32F8">
        <w:rPr>
          <w:rFonts w:ascii="Atkinson Hyperlegible" w:hAnsi="Atkinson Hyperlegible"/>
          <w:b w:val="0"/>
          <w:bCs w:val="0"/>
          <w:color w:val="002D5D" w:themeColor="text1"/>
          <w:sz w:val="22"/>
          <w:szCs w:val="24"/>
        </w:rPr>
        <w:t xml:space="preserve">The </w:t>
      </w:r>
      <w:r w:rsidRPr="00EB32F8">
        <w:rPr>
          <w:rFonts w:ascii="Atkinson Hyperlegible" w:hAnsi="Atkinson Hyperlegible"/>
          <w:color w:val="002D5D" w:themeColor="text1"/>
          <w:sz w:val="22"/>
          <w:szCs w:val="24"/>
        </w:rPr>
        <w:t>Testimonies of ICE Resistance Story Quilt</w:t>
      </w:r>
      <w:r w:rsidR="003856A3" w:rsidRPr="00EB32F8">
        <w:rPr>
          <w:rFonts w:ascii="Atkinson Hyperlegible" w:hAnsi="Atkinson Hyperlegible"/>
          <w:color w:val="002D5D" w:themeColor="text1"/>
          <w:sz w:val="22"/>
          <w:szCs w:val="24"/>
        </w:rPr>
        <w:t>s</w:t>
      </w:r>
      <w:r w:rsidRPr="00EB32F8">
        <w:rPr>
          <w:rFonts w:ascii="Atkinson Hyperlegible" w:hAnsi="Atkinson Hyperlegible"/>
          <w:b w:val="0"/>
          <w:bCs w:val="0"/>
          <w:color w:val="002D5D" w:themeColor="text1"/>
          <w:sz w:val="22"/>
          <w:szCs w:val="24"/>
        </w:rPr>
        <w:t xml:space="preserve"> </w:t>
      </w:r>
      <w:r w:rsidR="003856A3" w:rsidRPr="00EB32F8">
        <w:rPr>
          <w:rFonts w:ascii="Atkinson Hyperlegible" w:hAnsi="Atkinson Hyperlegible"/>
          <w:b w:val="0"/>
          <w:bCs w:val="0"/>
          <w:color w:val="002D5D" w:themeColor="text1"/>
          <w:sz w:val="22"/>
          <w:szCs w:val="24"/>
        </w:rPr>
        <w:t>are</w:t>
      </w:r>
      <w:r w:rsidRPr="00EB32F8">
        <w:rPr>
          <w:rFonts w:ascii="Atkinson Hyperlegible" w:hAnsi="Atkinson Hyperlegible"/>
          <w:b w:val="0"/>
          <w:bCs w:val="0"/>
          <w:color w:val="002D5D" w:themeColor="text1"/>
          <w:sz w:val="22"/>
          <w:szCs w:val="24"/>
        </w:rPr>
        <w:t xml:space="preserve"> conceived as an evolving archive of testimony and witness.</w:t>
      </w:r>
    </w:p>
    <w:p w14:paraId="64A46F78" w14:textId="0D76E487" w:rsidR="00E53882" w:rsidRPr="00EB32F8" w:rsidRDefault="00E53882" w:rsidP="00C74767">
      <w:pPr>
        <w:pStyle w:val="Heading2"/>
        <w:jc w:val="left"/>
        <w:rPr>
          <w:rFonts w:ascii="Atkinson Hyperlegible" w:hAnsi="Atkinson Hyperlegible"/>
          <w:b w:val="0"/>
          <w:bCs w:val="0"/>
          <w:color w:val="002D5D" w:themeColor="text1"/>
          <w:sz w:val="22"/>
          <w:szCs w:val="24"/>
        </w:rPr>
      </w:pPr>
      <w:r w:rsidRPr="00EB32F8">
        <w:rPr>
          <w:rFonts w:ascii="Atkinson Hyperlegible" w:hAnsi="Atkinson Hyperlegible"/>
          <w:b w:val="0"/>
          <w:bCs w:val="0"/>
          <w:color w:val="002D5D" w:themeColor="text1"/>
          <w:sz w:val="22"/>
          <w:szCs w:val="24"/>
        </w:rPr>
        <w:t xml:space="preserve">To enable assembly of the </w:t>
      </w:r>
      <w:r w:rsidRPr="00EB32F8">
        <w:rPr>
          <w:rFonts w:ascii="Atkinson Hyperlegible" w:hAnsi="Atkinson Hyperlegible"/>
          <w:i/>
          <w:iCs/>
          <w:color w:val="002D5D" w:themeColor="text1"/>
          <w:sz w:val="22"/>
          <w:szCs w:val="24"/>
          <w:u w:val="single"/>
        </w:rPr>
        <w:t>initial</w:t>
      </w:r>
      <w:r w:rsidRPr="00EB32F8">
        <w:rPr>
          <w:rFonts w:ascii="Atkinson Hyperlegible" w:hAnsi="Atkinson Hyperlegible"/>
          <w:color w:val="002D5D" w:themeColor="text1"/>
          <w:sz w:val="22"/>
          <w:szCs w:val="24"/>
        </w:rPr>
        <w:t xml:space="preserve"> King</w:t>
      </w:r>
      <w:r w:rsidRPr="00EB32F8">
        <w:rPr>
          <w:rFonts w:ascii="Cambria Math" w:hAnsi="Cambria Math" w:cs="Cambria Math"/>
          <w:color w:val="002D5D" w:themeColor="text1"/>
          <w:sz w:val="22"/>
          <w:szCs w:val="24"/>
        </w:rPr>
        <w:t>‑</w:t>
      </w:r>
      <w:r w:rsidRPr="00EB32F8">
        <w:rPr>
          <w:rFonts w:ascii="Atkinson Hyperlegible" w:hAnsi="Atkinson Hyperlegible"/>
          <w:color w:val="002D5D" w:themeColor="text1"/>
          <w:sz w:val="22"/>
          <w:szCs w:val="24"/>
        </w:rPr>
        <w:t>sized Story Quilt(s)</w:t>
      </w:r>
      <w:r w:rsidRPr="00EB32F8">
        <w:rPr>
          <w:rFonts w:ascii="Atkinson Hyperlegible" w:hAnsi="Atkinson Hyperlegible"/>
          <w:b w:val="0"/>
          <w:bCs w:val="0"/>
          <w:color w:val="002D5D" w:themeColor="text1"/>
          <w:sz w:val="22"/>
          <w:szCs w:val="24"/>
        </w:rPr>
        <w:t xml:space="preserve">, we are setting an inclusion deadline of </w:t>
      </w:r>
      <w:r w:rsidRPr="00EB32F8">
        <w:rPr>
          <w:rFonts w:ascii="Atkinson Hyperlegible" w:hAnsi="Atkinson Hyperlegible"/>
          <w:color w:val="002D5D" w:themeColor="text1"/>
          <w:sz w:val="22"/>
          <w:szCs w:val="24"/>
        </w:rPr>
        <w:t>4 May 2026.</w:t>
      </w:r>
      <w:r w:rsidRPr="00EB32F8">
        <w:rPr>
          <w:rFonts w:ascii="Atkinson Hyperlegible" w:hAnsi="Atkinson Hyperlegible"/>
          <w:b w:val="0"/>
          <w:bCs w:val="0"/>
          <w:color w:val="002D5D" w:themeColor="text1"/>
          <w:sz w:val="22"/>
          <w:szCs w:val="24"/>
        </w:rPr>
        <w:t xml:space="preserve"> Blocks received by this date will be considered for inclusion in the first round of completed King</w:t>
      </w:r>
      <w:r w:rsidRPr="00EB32F8">
        <w:rPr>
          <w:rFonts w:ascii="Cambria Math" w:hAnsi="Cambria Math" w:cs="Cambria Math"/>
          <w:b w:val="0"/>
          <w:bCs w:val="0"/>
          <w:color w:val="002D5D" w:themeColor="text1"/>
          <w:sz w:val="22"/>
          <w:szCs w:val="24"/>
        </w:rPr>
        <w:t>‑</w:t>
      </w:r>
      <w:r w:rsidRPr="00EB32F8">
        <w:rPr>
          <w:rFonts w:ascii="Atkinson Hyperlegible" w:hAnsi="Atkinson Hyperlegible"/>
          <w:b w:val="0"/>
          <w:bCs w:val="0"/>
          <w:color w:val="002D5D" w:themeColor="text1"/>
          <w:sz w:val="22"/>
          <w:szCs w:val="24"/>
        </w:rPr>
        <w:t>sized quilt assemblies, the number of which will depend on the total number of blocks received.</w:t>
      </w:r>
    </w:p>
    <w:p w14:paraId="13552B48" w14:textId="21A8F7C7" w:rsidR="00E53882" w:rsidRPr="00EB32F8" w:rsidRDefault="00E53882" w:rsidP="00C74767">
      <w:pPr>
        <w:pStyle w:val="Heading2"/>
        <w:jc w:val="left"/>
        <w:rPr>
          <w:rFonts w:ascii="Atkinson Hyperlegible" w:hAnsi="Atkinson Hyperlegible"/>
          <w:color w:val="002D5D" w:themeColor="text1"/>
          <w:sz w:val="22"/>
          <w:szCs w:val="24"/>
        </w:rPr>
      </w:pPr>
      <w:r w:rsidRPr="00EB32F8">
        <w:rPr>
          <w:rFonts w:ascii="Atkinson Hyperlegible" w:hAnsi="Atkinson Hyperlegible"/>
          <w:color w:val="002D5D" w:themeColor="text1"/>
          <w:sz w:val="22"/>
          <w:szCs w:val="24"/>
        </w:rPr>
        <w:t>This deadline marks the completion of the first King</w:t>
      </w:r>
      <w:r w:rsidRPr="00EB32F8">
        <w:rPr>
          <w:rFonts w:ascii="Cambria Math" w:hAnsi="Cambria Math" w:cs="Cambria Math"/>
          <w:color w:val="002D5D" w:themeColor="text1"/>
          <w:sz w:val="22"/>
          <w:szCs w:val="24"/>
        </w:rPr>
        <w:t>‑</w:t>
      </w:r>
      <w:r w:rsidRPr="00EB32F8">
        <w:rPr>
          <w:rFonts w:ascii="Atkinson Hyperlegible" w:hAnsi="Atkinson Hyperlegible"/>
          <w:color w:val="002D5D" w:themeColor="text1"/>
          <w:sz w:val="22"/>
          <w:szCs w:val="24"/>
        </w:rPr>
        <w:t>sized quilt</w:t>
      </w:r>
      <w:r w:rsidR="003856A3" w:rsidRPr="00EB32F8">
        <w:rPr>
          <w:rFonts w:ascii="Atkinson Hyperlegible" w:hAnsi="Atkinson Hyperlegible"/>
          <w:color w:val="002D5D" w:themeColor="text1"/>
          <w:sz w:val="22"/>
          <w:szCs w:val="24"/>
        </w:rPr>
        <w:t>(s)</w:t>
      </w:r>
      <w:r w:rsidRPr="00EB32F8">
        <w:rPr>
          <w:rFonts w:ascii="Atkinson Hyperlegible" w:hAnsi="Atkinson Hyperlegible"/>
          <w:color w:val="002D5D" w:themeColor="text1"/>
          <w:sz w:val="22"/>
          <w:szCs w:val="24"/>
        </w:rPr>
        <w:t xml:space="preserve"> </w:t>
      </w:r>
      <w:r w:rsidRPr="00EB32F8">
        <w:rPr>
          <w:rFonts w:ascii="Atkinson Hyperlegible" w:hAnsi="Atkinson Hyperlegible" w:cs="Lexend"/>
          <w:color w:val="002D5D" w:themeColor="text1"/>
          <w:sz w:val="22"/>
          <w:szCs w:val="24"/>
        </w:rPr>
        <w:t>—</w:t>
      </w:r>
      <w:r w:rsidRPr="00EB32F8">
        <w:rPr>
          <w:rFonts w:ascii="Atkinson Hyperlegible" w:hAnsi="Atkinson Hyperlegible"/>
          <w:color w:val="002D5D" w:themeColor="text1"/>
          <w:sz w:val="22"/>
          <w:szCs w:val="24"/>
        </w:rPr>
        <w:t xml:space="preserve"> not the end of the project.</w:t>
      </w:r>
    </w:p>
    <w:p w14:paraId="456A3715" w14:textId="77777777" w:rsidR="00E53882" w:rsidRPr="00EB32F8" w:rsidRDefault="00E53882" w:rsidP="00C74767">
      <w:pPr>
        <w:pStyle w:val="Heading2"/>
        <w:jc w:val="left"/>
        <w:rPr>
          <w:rFonts w:ascii="Atkinson Hyperlegible" w:hAnsi="Atkinson Hyperlegible"/>
          <w:b w:val="0"/>
          <w:bCs w:val="0"/>
          <w:color w:val="002D5D" w:themeColor="text1"/>
          <w:sz w:val="22"/>
          <w:szCs w:val="24"/>
        </w:rPr>
      </w:pPr>
      <w:r w:rsidRPr="00EB32F8">
        <w:rPr>
          <w:rFonts w:ascii="Atkinson Hyperlegible" w:hAnsi="Atkinson Hyperlegible"/>
          <w:b w:val="0"/>
          <w:bCs w:val="0"/>
          <w:color w:val="002D5D" w:themeColor="text1"/>
          <w:sz w:val="22"/>
          <w:szCs w:val="24"/>
        </w:rPr>
        <w:t>Although public messaging has suggested that DHS practices are being rolled back, the harm continues — often less visibly, but no less severely. Since the harm and trauma caused by DHS does not have an end date, we cannot justify giving this project one. Participation in this strand will remain open, and the archive will continue to grow for as long as contributors continue to stitch.</w:t>
      </w:r>
    </w:p>
    <w:p w14:paraId="16CFF6E0" w14:textId="77777777" w:rsidR="00E53882" w:rsidRPr="00EB32F8" w:rsidRDefault="00E53882" w:rsidP="00C74767">
      <w:pPr>
        <w:pStyle w:val="Heading2"/>
        <w:jc w:val="left"/>
        <w:rPr>
          <w:rFonts w:ascii="Atkinson Hyperlegible" w:hAnsi="Atkinson Hyperlegible"/>
          <w:b w:val="0"/>
          <w:bCs w:val="0"/>
          <w:color w:val="002D5D" w:themeColor="text1"/>
          <w:sz w:val="22"/>
          <w:szCs w:val="24"/>
        </w:rPr>
      </w:pPr>
      <w:r w:rsidRPr="00EB32F8">
        <w:rPr>
          <w:rFonts w:ascii="Atkinson Hyperlegible" w:hAnsi="Atkinson Hyperlegible"/>
          <w:b w:val="0"/>
          <w:bCs w:val="0"/>
          <w:color w:val="002D5D" w:themeColor="text1"/>
          <w:sz w:val="22"/>
          <w:szCs w:val="24"/>
        </w:rPr>
        <w:t>As the archive grows, we will also be seeking volunteers with access to long</w:t>
      </w:r>
      <w:r w:rsidRPr="00EB32F8">
        <w:rPr>
          <w:rFonts w:ascii="Cambria Math" w:hAnsi="Cambria Math" w:cs="Cambria Math"/>
          <w:b w:val="0"/>
          <w:bCs w:val="0"/>
          <w:color w:val="002D5D" w:themeColor="text1"/>
          <w:sz w:val="22"/>
          <w:szCs w:val="24"/>
        </w:rPr>
        <w:t>‑</w:t>
      </w:r>
      <w:r w:rsidRPr="00EB32F8">
        <w:rPr>
          <w:rFonts w:ascii="Atkinson Hyperlegible" w:hAnsi="Atkinson Hyperlegible"/>
          <w:b w:val="0"/>
          <w:bCs w:val="0"/>
          <w:color w:val="002D5D" w:themeColor="text1"/>
          <w:sz w:val="22"/>
          <w:szCs w:val="24"/>
        </w:rPr>
        <w:t>arm quilting equipment to assist with the quilting of the Story Quilts. Details will be shared once we reach that stage.</w:t>
      </w:r>
    </w:p>
    <w:p w14:paraId="433EA579" w14:textId="77777777" w:rsidR="00E53882" w:rsidRPr="00EB32F8" w:rsidRDefault="00E53882" w:rsidP="00C74767">
      <w:pPr>
        <w:pStyle w:val="Heading2"/>
        <w:jc w:val="left"/>
        <w:rPr>
          <w:rFonts w:ascii="Atkinson Hyperlegible" w:hAnsi="Atkinson Hyperlegible"/>
          <w:b w:val="0"/>
          <w:bCs w:val="0"/>
          <w:color w:val="002D5D" w:themeColor="text1"/>
          <w:sz w:val="22"/>
          <w:szCs w:val="24"/>
        </w:rPr>
      </w:pPr>
      <w:r w:rsidRPr="00EB32F8">
        <w:rPr>
          <w:rFonts w:ascii="Atkinson Hyperlegible" w:hAnsi="Atkinson Hyperlegible"/>
          <w:b w:val="0"/>
          <w:bCs w:val="0"/>
          <w:color w:val="002D5D" w:themeColor="text1"/>
          <w:sz w:val="22"/>
          <w:szCs w:val="24"/>
        </w:rPr>
        <w:t>Submissions received after 4 May 2026 will continue to be welcomed and will be incorporated into:</w:t>
      </w:r>
    </w:p>
    <w:p w14:paraId="555EF257" w14:textId="4846F1F2" w:rsidR="00E53882" w:rsidRPr="00EB32F8" w:rsidRDefault="00E53882" w:rsidP="00C74767">
      <w:pPr>
        <w:pStyle w:val="BulletedList"/>
        <w:jc w:val="left"/>
        <w:rPr>
          <w:rFonts w:ascii="Atkinson Hyperlegible" w:hAnsi="Atkinson Hyperlegible"/>
          <w:color w:val="002D5D" w:themeColor="text1"/>
        </w:rPr>
      </w:pPr>
      <w:r w:rsidRPr="00EB32F8">
        <w:rPr>
          <w:rFonts w:ascii="Atkinson Hyperlegible" w:hAnsi="Atkinson Hyperlegible"/>
          <w:color w:val="002D5D" w:themeColor="text1"/>
        </w:rPr>
        <w:t>subsequent King</w:t>
      </w:r>
      <w:r w:rsidRPr="00EB32F8">
        <w:rPr>
          <w:rFonts w:ascii="Cambria Math" w:hAnsi="Cambria Math" w:cs="Cambria Math"/>
          <w:color w:val="002D5D" w:themeColor="text1"/>
        </w:rPr>
        <w:t>‑</w:t>
      </w:r>
      <w:r w:rsidRPr="00EB32F8">
        <w:rPr>
          <w:rFonts w:ascii="Atkinson Hyperlegible" w:hAnsi="Atkinson Hyperlegible"/>
          <w:color w:val="002D5D" w:themeColor="text1"/>
        </w:rPr>
        <w:t>sized quilts</w:t>
      </w:r>
    </w:p>
    <w:p w14:paraId="3683D636" w14:textId="376AC334" w:rsidR="00E53882" w:rsidRPr="00EB32F8" w:rsidRDefault="00E53882" w:rsidP="00C74767">
      <w:pPr>
        <w:pStyle w:val="BulletedList"/>
        <w:jc w:val="left"/>
        <w:rPr>
          <w:rFonts w:ascii="Atkinson Hyperlegible" w:hAnsi="Atkinson Hyperlegible"/>
          <w:color w:val="002D5D" w:themeColor="text1"/>
        </w:rPr>
      </w:pPr>
      <w:r w:rsidRPr="00EB32F8">
        <w:rPr>
          <w:rFonts w:ascii="Atkinson Hyperlegible" w:hAnsi="Atkinson Hyperlegible"/>
          <w:color w:val="002D5D" w:themeColor="text1"/>
        </w:rPr>
        <w:t>future assemblies</w:t>
      </w:r>
    </w:p>
    <w:p w14:paraId="7ABDB0F4" w14:textId="5537962E" w:rsidR="00E53882" w:rsidRPr="00EB32F8" w:rsidRDefault="00E53882" w:rsidP="00C74767">
      <w:pPr>
        <w:pStyle w:val="BulletedList"/>
        <w:jc w:val="left"/>
        <w:rPr>
          <w:rFonts w:ascii="Atkinson Hyperlegible" w:hAnsi="Atkinson Hyperlegible"/>
          <w:color w:val="002D5D" w:themeColor="text1"/>
        </w:rPr>
      </w:pPr>
      <w:r w:rsidRPr="00EB32F8">
        <w:rPr>
          <w:rFonts w:ascii="Atkinson Hyperlegible" w:hAnsi="Atkinson Hyperlegible"/>
          <w:color w:val="002D5D" w:themeColor="text1"/>
        </w:rPr>
        <w:t>exhibitions and archival documentation</w:t>
      </w:r>
    </w:p>
    <w:p w14:paraId="5A3A6A97" w14:textId="77777777" w:rsidR="00E53882" w:rsidRPr="00EB32F8" w:rsidRDefault="00E53882" w:rsidP="00C74767">
      <w:pPr>
        <w:pStyle w:val="Heading2"/>
        <w:jc w:val="left"/>
        <w:rPr>
          <w:rFonts w:ascii="Atkinson Hyperlegible" w:hAnsi="Atkinson Hyperlegible"/>
          <w:b w:val="0"/>
          <w:bCs w:val="0"/>
          <w:color w:val="002D5D" w:themeColor="text1"/>
          <w:sz w:val="22"/>
          <w:szCs w:val="24"/>
        </w:rPr>
      </w:pPr>
      <w:r w:rsidRPr="00EB32F8">
        <w:rPr>
          <w:rFonts w:ascii="Atkinson Hyperlegible" w:hAnsi="Atkinson Hyperlegible"/>
          <w:b w:val="0"/>
          <w:bCs w:val="0"/>
          <w:color w:val="002D5D" w:themeColor="text1"/>
          <w:sz w:val="22"/>
          <w:szCs w:val="24"/>
        </w:rPr>
        <w:t>Our intention is to assemble as many King</w:t>
      </w:r>
      <w:r w:rsidRPr="00EB32F8">
        <w:rPr>
          <w:rFonts w:ascii="Cambria Math" w:hAnsi="Cambria Math" w:cs="Cambria Math"/>
          <w:b w:val="0"/>
          <w:bCs w:val="0"/>
          <w:color w:val="002D5D" w:themeColor="text1"/>
          <w:sz w:val="22"/>
          <w:szCs w:val="24"/>
        </w:rPr>
        <w:t>‑</w:t>
      </w:r>
      <w:r w:rsidRPr="00EB32F8">
        <w:rPr>
          <w:rFonts w:ascii="Atkinson Hyperlegible" w:hAnsi="Atkinson Hyperlegible"/>
          <w:b w:val="0"/>
          <w:bCs w:val="0"/>
          <w:color w:val="002D5D" w:themeColor="text1"/>
          <w:sz w:val="22"/>
          <w:szCs w:val="24"/>
        </w:rPr>
        <w:t>sized Story Quilts as the collective submissions allow.</w:t>
      </w:r>
    </w:p>
    <w:p w14:paraId="34CAF654" w14:textId="77777777" w:rsidR="00E53882" w:rsidRPr="00EB32F8" w:rsidRDefault="00E53882" w:rsidP="00C74767">
      <w:pPr>
        <w:pStyle w:val="Heading2"/>
        <w:jc w:val="left"/>
        <w:rPr>
          <w:rFonts w:ascii="Atkinson Hyperlegible" w:hAnsi="Atkinson Hyperlegible"/>
          <w:b w:val="0"/>
          <w:bCs w:val="0"/>
          <w:color w:val="002D5D" w:themeColor="text1"/>
          <w:sz w:val="22"/>
          <w:szCs w:val="24"/>
        </w:rPr>
      </w:pPr>
      <w:r w:rsidRPr="00EB32F8">
        <w:rPr>
          <w:rFonts w:ascii="Atkinson Hyperlegible" w:hAnsi="Atkinson Hyperlegible"/>
          <w:b w:val="0"/>
          <w:bCs w:val="0"/>
          <w:color w:val="002D5D" w:themeColor="text1"/>
          <w:sz w:val="22"/>
          <w:szCs w:val="24"/>
        </w:rPr>
        <w:lastRenderedPageBreak/>
        <w:t>There is no fixed closing date for participation in this strand at this stage. The archive will continue to grow as long as contributors continue to stitch.</w:t>
      </w:r>
    </w:p>
    <w:p w14:paraId="667D3D37" w14:textId="45BE68E5" w:rsidR="008D330F" w:rsidRPr="00EB32F8" w:rsidRDefault="008D330F" w:rsidP="00C74767">
      <w:pPr>
        <w:pStyle w:val="Heading2"/>
        <w:jc w:val="left"/>
        <w:rPr>
          <w:rFonts w:ascii="Atkinson Hyperlegible" w:hAnsi="Atkinson Hyperlegible"/>
          <w:color w:val="002D5D" w:themeColor="text1"/>
        </w:rPr>
      </w:pPr>
      <w:r w:rsidRPr="00EB32F8">
        <w:rPr>
          <w:rFonts w:ascii="Atkinson Hyperlegible" w:hAnsi="Atkinson Hyperlegible"/>
          <w:color w:val="002D5D" w:themeColor="text1"/>
        </w:rPr>
        <w:t>Shipping</w:t>
      </w:r>
    </w:p>
    <w:p w14:paraId="6DA248AF" w14:textId="77777777" w:rsidR="008D330F" w:rsidRPr="00EB32F8" w:rsidRDefault="008D330F" w:rsidP="00C74767">
      <w:pPr>
        <w:jc w:val="left"/>
        <w:rPr>
          <w:rFonts w:ascii="Atkinson Hyperlegible" w:hAnsi="Atkinson Hyperlegible"/>
          <w:color w:val="002D5D" w:themeColor="text1"/>
        </w:rPr>
      </w:pPr>
      <w:r w:rsidRPr="00EB32F8">
        <w:rPr>
          <w:rFonts w:ascii="Atkinson Hyperlegible" w:hAnsi="Atkinson Hyperlegible"/>
          <w:color w:val="002D5D" w:themeColor="text1"/>
        </w:rPr>
        <w:t>All contributors are responsible for the cost of shipping their quilt blocks, regardless of destination.</w:t>
      </w:r>
    </w:p>
    <w:p w14:paraId="05CB5C63" w14:textId="77777777" w:rsidR="008D330F" w:rsidRPr="00EB32F8" w:rsidRDefault="008D330F" w:rsidP="00C74767">
      <w:pPr>
        <w:jc w:val="left"/>
        <w:rPr>
          <w:rFonts w:ascii="Atkinson Hyperlegible" w:hAnsi="Atkinson Hyperlegible"/>
          <w:color w:val="002D5D" w:themeColor="text1"/>
        </w:rPr>
      </w:pPr>
      <w:r w:rsidRPr="00EB32F8">
        <w:rPr>
          <w:rFonts w:ascii="Atkinson Hyperlegible" w:hAnsi="Atkinson Hyperlegible"/>
          <w:color w:val="002D5D" w:themeColor="text1"/>
        </w:rPr>
        <w:t xml:space="preserve">For many international participants, </w:t>
      </w:r>
      <w:r w:rsidRPr="00EB32F8">
        <w:rPr>
          <w:rFonts w:ascii="Atkinson Hyperlegible" w:hAnsi="Atkinson Hyperlegible"/>
          <w:b/>
          <w:bCs/>
          <w:color w:val="002D5D" w:themeColor="text1"/>
        </w:rPr>
        <w:t>shipping to the UK may be significantly more affordable</w:t>
      </w:r>
      <w:r w:rsidRPr="00EB32F8">
        <w:rPr>
          <w:rFonts w:ascii="Atkinson Hyperlegible" w:hAnsi="Atkinson Hyperlegible"/>
          <w:color w:val="002D5D" w:themeColor="text1"/>
        </w:rPr>
        <w:t xml:space="preserve"> than shipping directly to the United States.</w:t>
      </w:r>
    </w:p>
    <w:p w14:paraId="65A3EA59" w14:textId="7354AA21" w:rsidR="008D330F" w:rsidRPr="00EB32F8" w:rsidRDefault="008D330F" w:rsidP="00C74767">
      <w:pPr>
        <w:jc w:val="left"/>
        <w:rPr>
          <w:rFonts w:ascii="Atkinson Hyperlegible" w:hAnsi="Atkinson Hyperlegible"/>
          <w:color w:val="002D5D" w:themeColor="text1"/>
        </w:rPr>
      </w:pPr>
      <w:r w:rsidRPr="00EB32F8">
        <w:rPr>
          <w:rFonts w:ascii="Atkinson Hyperlegible" w:hAnsi="Atkinson Hyperlegible"/>
          <w:color w:val="002D5D" w:themeColor="text1"/>
        </w:rPr>
        <w:t xml:space="preserve">Blocks received in the UK by the deadline will be </w:t>
      </w:r>
      <w:r w:rsidRPr="00EB32F8">
        <w:rPr>
          <w:rFonts w:ascii="Atkinson Hyperlegible" w:hAnsi="Atkinson Hyperlegible"/>
          <w:b/>
          <w:bCs/>
          <w:color w:val="002D5D" w:themeColor="text1"/>
        </w:rPr>
        <w:t>hand</w:t>
      </w:r>
      <w:r w:rsidRPr="00EB32F8">
        <w:rPr>
          <w:rFonts w:ascii="Atkinson Hyperlegible" w:hAnsi="Atkinson Hyperlegible"/>
          <w:b/>
          <w:bCs/>
          <w:color w:val="002D5D" w:themeColor="text1"/>
        </w:rPr>
        <w:noBreakHyphen/>
        <w:t>carried to Minnesota</w:t>
      </w:r>
      <w:r w:rsidRPr="00EB32F8">
        <w:rPr>
          <w:rFonts w:ascii="Atkinson Hyperlegible" w:hAnsi="Atkinson Hyperlegible"/>
          <w:color w:val="002D5D" w:themeColor="text1"/>
        </w:rPr>
        <w:t xml:space="preserve"> during the first week of May by a family member, helping reduce overall costs for contributors</w:t>
      </w:r>
      <w:r w:rsidR="006C6911" w:rsidRPr="00EB32F8">
        <w:rPr>
          <w:rFonts w:ascii="Atkinson Hyperlegible" w:hAnsi="Atkinson Hyperlegible"/>
          <w:color w:val="002D5D" w:themeColor="text1"/>
        </w:rPr>
        <w:t>, and ensuring the blocks arrive safely.</w:t>
      </w:r>
    </w:p>
    <w:p w14:paraId="39EF30B9" w14:textId="5F2BB3F0" w:rsidR="00DA6C28" w:rsidRPr="00EB32F8" w:rsidRDefault="00DA6C28" w:rsidP="00C74767">
      <w:pPr>
        <w:jc w:val="left"/>
        <w:rPr>
          <w:rFonts w:ascii="Atkinson Hyperlegible" w:hAnsi="Atkinson Hyperlegible"/>
          <w:color w:val="002D5D" w:themeColor="text1"/>
        </w:rPr>
      </w:pPr>
      <w:r w:rsidRPr="00EB32F8">
        <w:rPr>
          <w:rFonts w:ascii="Atkinson Hyperlegible" w:hAnsi="Atkinson Hyperlegible"/>
          <w:color w:val="002D5D" w:themeColor="text1"/>
        </w:rPr>
        <w:t>To be included in the first round of quilt assemblies, blocks shipped to either location must arrive by the relevant deadline.</w:t>
      </w:r>
    </w:p>
    <w:p w14:paraId="4A560142" w14:textId="3AF3E6EF" w:rsidR="006C6911" w:rsidRPr="00EB32F8" w:rsidRDefault="006C6911" w:rsidP="00C74767">
      <w:pPr>
        <w:jc w:val="left"/>
        <w:rPr>
          <w:rFonts w:ascii="Atkinson Hyperlegible" w:hAnsi="Atkinson Hyperlegible"/>
          <w:color w:val="002D5D" w:themeColor="text1"/>
        </w:rPr>
      </w:pPr>
      <w:r w:rsidRPr="00EB32F8">
        <w:rPr>
          <w:rFonts w:ascii="Atkinson Hyperlegible" w:hAnsi="Atkinson Hyperlegible"/>
          <w:b/>
          <w:bCs/>
          <w:color w:val="002D5D" w:themeColor="text1"/>
        </w:rPr>
        <w:t xml:space="preserve">Missing the deadline does not mean your voice will go unheard. </w:t>
      </w:r>
      <w:r w:rsidRPr="00EB32F8">
        <w:rPr>
          <w:rFonts w:ascii="Atkinson Hyperlegible" w:hAnsi="Atkinson Hyperlegible"/>
          <w:color w:val="002D5D" w:themeColor="text1"/>
        </w:rPr>
        <w:t>Blocks that arrive after the inclusion deadlines will be welcomed into the ongoing Story Quilt archive.</w:t>
      </w:r>
    </w:p>
    <w:p w14:paraId="1A25F0CD" w14:textId="1272866E" w:rsidR="008D330F" w:rsidRPr="00EB32F8" w:rsidRDefault="008D330F" w:rsidP="00C74767">
      <w:pPr>
        <w:jc w:val="left"/>
        <w:rPr>
          <w:rFonts w:ascii="Atkinson Hyperlegible" w:hAnsi="Atkinson Hyperlegible"/>
          <w:color w:val="002D5D" w:themeColor="text1"/>
        </w:rPr>
      </w:pPr>
      <w:r w:rsidRPr="00EB32F8">
        <w:rPr>
          <w:rFonts w:ascii="Atkinson Hyperlegible" w:hAnsi="Atkinson Hyperlegible"/>
          <w:color w:val="002D5D" w:themeColor="text1"/>
        </w:rPr>
        <w:t>Shipping costs are non</w:t>
      </w:r>
      <w:r w:rsidRPr="00EB32F8">
        <w:rPr>
          <w:rFonts w:ascii="Atkinson Hyperlegible" w:hAnsi="Atkinson Hyperlegible"/>
          <w:color w:val="002D5D" w:themeColor="text1"/>
        </w:rPr>
        <w:noBreakHyphen/>
        <w:t>refundable, and contributors are responsible for ensuring correct postage and customs documentation where required.</w:t>
      </w:r>
    </w:p>
    <w:p w14:paraId="3C93A457" w14:textId="77777777" w:rsidR="008D330F" w:rsidRPr="00EB32F8" w:rsidRDefault="008D330F" w:rsidP="00C74767">
      <w:pPr>
        <w:pStyle w:val="Heading2"/>
        <w:jc w:val="left"/>
        <w:rPr>
          <w:rFonts w:ascii="Atkinson Hyperlegible" w:hAnsi="Atkinson Hyperlegible"/>
          <w:color w:val="002D5D" w:themeColor="text1"/>
        </w:rPr>
      </w:pPr>
      <w:r w:rsidRPr="00EB32F8">
        <w:rPr>
          <w:rFonts w:ascii="Atkinson Hyperlegible" w:hAnsi="Atkinson Hyperlegible"/>
          <w:color w:val="002D5D" w:themeColor="text1"/>
        </w:rPr>
        <w:t>Call for Quilt Blocks</w:t>
      </w:r>
    </w:p>
    <w:p w14:paraId="2E99F18B" w14:textId="77777777" w:rsidR="0072524A" w:rsidRPr="00EB32F8" w:rsidRDefault="0072524A" w:rsidP="00C74767">
      <w:pPr>
        <w:jc w:val="left"/>
        <w:rPr>
          <w:rFonts w:ascii="Atkinson Hyperlegible" w:hAnsi="Atkinson Hyperlegible"/>
          <w:color w:val="002D5D" w:themeColor="text1"/>
        </w:rPr>
      </w:pPr>
      <w:r w:rsidRPr="00EB32F8">
        <w:rPr>
          <w:rFonts w:ascii="Atkinson Hyperlegible" w:hAnsi="Atkinson Hyperlegible"/>
          <w:color w:val="002D5D" w:themeColor="text1"/>
        </w:rPr>
        <w:t>This quilt will only come into being through the hands, time, and care of many people.</w:t>
      </w:r>
    </w:p>
    <w:p w14:paraId="62D42FA5" w14:textId="77777777" w:rsidR="0072524A" w:rsidRPr="00EB32F8" w:rsidRDefault="0072524A" w:rsidP="00C74767">
      <w:pPr>
        <w:jc w:val="left"/>
        <w:rPr>
          <w:rFonts w:ascii="Atkinson Hyperlegible" w:hAnsi="Atkinson Hyperlegible"/>
          <w:color w:val="002D5D" w:themeColor="text1"/>
        </w:rPr>
      </w:pPr>
      <w:r w:rsidRPr="00EB32F8">
        <w:rPr>
          <w:rFonts w:ascii="Atkinson Hyperlegible" w:hAnsi="Atkinson Hyperlegible"/>
          <w:color w:val="002D5D" w:themeColor="text1"/>
        </w:rPr>
        <w:t>Whether you are an experienced quilter, a total beginner, or someone stitching a single block as an act of solidarity, your contribution matters. Every quilt block represents a voice — a reminder that collective work can hold collective grief, outrage, and hope.</w:t>
      </w:r>
    </w:p>
    <w:p w14:paraId="0134B818" w14:textId="77777777" w:rsidR="0072524A" w:rsidRPr="00EB32F8" w:rsidRDefault="0072524A" w:rsidP="00C74767">
      <w:pPr>
        <w:jc w:val="left"/>
        <w:rPr>
          <w:rFonts w:ascii="Atkinson Hyperlegible" w:hAnsi="Atkinson Hyperlegible"/>
          <w:color w:val="002D5D" w:themeColor="text1"/>
        </w:rPr>
      </w:pPr>
      <w:r w:rsidRPr="00EB32F8">
        <w:rPr>
          <w:rFonts w:ascii="Atkinson Hyperlegible" w:hAnsi="Atkinson Hyperlegible"/>
          <w:color w:val="002D5D" w:themeColor="text1"/>
        </w:rPr>
        <w:t>Sew one block or many; stitch alone or with friends; participate from Minnesota, the UK, or anywhere in the world. Every block expands the circle of care and testimony.</w:t>
      </w:r>
    </w:p>
    <w:p w14:paraId="5E871A74" w14:textId="3F4EB9EA" w:rsidR="0072524A" w:rsidRPr="00EB32F8" w:rsidRDefault="0072524A" w:rsidP="00C74767">
      <w:pPr>
        <w:jc w:val="left"/>
        <w:rPr>
          <w:rFonts w:ascii="Atkinson Hyperlegible" w:hAnsi="Atkinson Hyperlegible"/>
          <w:color w:val="002D5D" w:themeColor="text1"/>
        </w:rPr>
      </w:pPr>
      <w:r w:rsidRPr="00EB32F8">
        <w:rPr>
          <w:rFonts w:ascii="Atkinson Hyperlegible" w:hAnsi="Atkinson Hyperlegible"/>
          <w:color w:val="002D5D" w:themeColor="text1"/>
        </w:rPr>
        <w:t>The online submission form will be shared soon. Given the current political climate, mailing instructions will be provided individually after your submission has been reviewed, so contributors and organizers can participate safely</w:t>
      </w:r>
      <w:r w:rsidR="00D64A18" w:rsidRPr="00EB32F8">
        <w:rPr>
          <w:rFonts w:ascii="Atkinson Hyperlegible" w:hAnsi="Atkinson Hyperlegible"/>
          <w:color w:val="002D5D" w:themeColor="text1"/>
        </w:rPr>
        <w:t>,</w:t>
      </w:r>
      <w:r w:rsidRPr="00EB32F8">
        <w:rPr>
          <w:rFonts w:ascii="Atkinson Hyperlegible" w:hAnsi="Atkinson Hyperlegible"/>
          <w:color w:val="002D5D" w:themeColor="text1"/>
        </w:rPr>
        <w:t xml:space="preserve"> and on their own terms.</w:t>
      </w:r>
    </w:p>
    <w:p w14:paraId="000EB4A7" w14:textId="77777777" w:rsidR="0072524A" w:rsidRPr="00EB32F8" w:rsidRDefault="0072524A" w:rsidP="00C74767">
      <w:pPr>
        <w:jc w:val="left"/>
        <w:rPr>
          <w:rFonts w:ascii="Atkinson Hyperlegible" w:hAnsi="Atkinson Hyperlegible"/>
          <w:color w:val="002D5D" w:themeColor="text1"/>
        </w:rPr>
      </w:pPr>
      <w:r w:rsidRPr="00EB32F8">
        <w:rPr>
          <w:rFonts w:ascii="Atkinson Hyperlegible" w:hAnsi="Atkinson Hyperlegible"/>
          <w:color w:val="002D5D" w:themeColor="text1"/>
        </w:rPr>
        <w:t>Thank you for your understanding as we take these privacy measures seriously.</w:t>
      </w:r>
    </w:p>
    <w:p w14:paraId="0745C447" w14:textId="21B66D29" w:rsidR="008D330F" w:rsidRPr="00EB32F8" w:rsidRDefault="0072524A" w:rsidP="00C74767">
      <w:pPr>
        <w:pStyle w:val="Heading5"/>
        <w:jc w:val="left"/>
        <w:rPr>
          <w:rFonts w:ascii="Atkinson Hyperlegible" w:hAnsi="Atkinson Hyperlegible"/>
          <w:b/>
          <w:bCs/>
          <w:color w:val="002D5D" w:themeColor="text1"/>
        </w:rPr>
      </w:pPr>
      <w:r w:rsidRPr="00EB32F8">
        <w:rPr>
          <w:rFonts w:ascii="Atkinson Hyperlegible" w:hAnsi="Atkinson Hyperlegible"/>
          <w:b/>
          <w:bCs/>
          <w:color w:val="002D5D" w:themeColor="text1"/>
        </w:rPr>
        <w:t>Together, we can build something that refuses to look away.</w:t>
      </w:r>
    </w:p>
    <w:p w14:paraId="1A879CBB" w14:textId="77777777" w:rsidR="008D330F" w:rsidRPr="00EB32F8" w:rsidRDefault="008D330F" w:rsidP="00C74767">
      <w:pPr>
        <w:pStyle w:val="Heading2"/>
        <w:jc w:val="left"/>
        <w:rPr>
          <w:rFonts w:ascii="Atkinson Hyperlegible" w:hAnsi="Atkinson Hyperlegible"/>
          <w:color w:val="002D5D" w:themeColor="text1"/>
        </w:rPr>
      </w:pPr>
      <w:r w:rsidRPr="00EB32F8">
        <w:rPr>
          <w:rFonts w:ascii="Atkinson Hyperlegible" w:hAnsi="Atkinson Hyperlegible"/>
          <w:color w:val="002D5D" w:themeColor="text1"/>
        </w:rPr>
        <w:t>Closing Note</w:t>
      </w:r>
    </w:p>
    <w:p w14:paraId="06ACDBEF" w14:textId="77777777" w:rsidR="00F130DE" w:rsidRPr="00EB32F8" w:rsidRDefault="00F130DE" w:rsidP="00C74767">
      <w:pPr>
        <w:pStyle w:val="Heading2"/>
        <w:jc w:val="left"/>
        <w:rPr>
          <w:rFonts w:ascii="Atkinson Hyperlegible" w:hAnsi="Atkinson Hyperlegible"/>
          <w:b w:val="0"/>
          <w:bCs w:val="0"/>
          <w:color w:val="002D5D" w:themeColor="text1"/>
          <w:sz w:val="22"/>
          <w:szCs w:val="24"/>
        </w:rPr>
      </w:pPr>
      <w:r w:rsidRPr="00EB32F8">
        <w:rPr>
          <w:rFonts w:ascii="Atkinson Hyperlegible" w:hAnsi="Atkinson Hyperlegible"/>
          <w:b w:val="0"/>
          <w:bCs w:val="0"/>
          <w:color w:val="002D5D" w:themeColor="text1"/>
          <w:sz w:val="22"/>
          <w:szCs w:val="24"/>
        </w:rPr>
        <w:lastRenderedPageBreak/>
        <w:t xml:space="preserve">This project is built on shared care, shared labor, and shared conviction. Each panel stitched for this quilt is an act of witness — </w:t>
      </w:r>
      <w:r w:rsidRPr="00EB32F8">
        <w:rPr>
          <w:rFonts w:ascii="Atkinson Hyperlegible" w:hAnsi="Atkinson Hyperlegible"/>
          <w:color w:val="002D5D" w:themeColor="text1"/>
          <w:sz w:val="22"/>
          <w:szCs w:val="24"/>
        </w:rPr>
        <w:t>a reminder that collective work can hold what individual hands cannot.</w:t>
      </w:r>
    </w:p>
    <w:p w14:paraId="48CC0E79" w14:textId="77777777" w:rsidR="00F130DE" w:rsidRPr="00EB32F8" w:rsidRDefault="00F130DE" w:rsidP="00C74767">
      <w:pPr>
        <w:pStyle w:val="Heading2"/>
        <w:jc w:val="left"/>
        <w:rPr>
          <w:rFonts w:ascii="Atkinson Hyperlegible" w:hAnsi="Atkinson Hyperlegible"/>
          <w:b w:val="0"/>
          <w:bCs w:val="0"/>
          <w:color w:val="002D5D" w:themeColor="text1"/>
          <w:sz w:val="22"/>
          <w:szCs w:val="24"/>
        </w:rPr>
      </w:pPr>
      <w:r w:rsidRPr="00EB32F8">
        <w:rPr>
          <w:rFonts w:ascii="Atkinson Hyperlegible" w:hAnsi="Atkinson Hyperlegible"/>
          <w:b w:val="0"/>
          <w:bCs w:val="0"/>
          <w:color w:val="002D5D" w:themeColor="text1"/>
          <w:sz w:val="22"/>
          <w:szCs w:val="24"/>
        </w:rPr>
        <w:t xml:space="preserve">Whether you are sewing from Minnesota, the UK, or anywhere else in the world, </w:t>
      </w:r>
      <w:r w:rsidRPr="00EB32F8">
        <w:rPr>
          <w:rFonts w:ascii="Atkinson Hyperlegible" w:hAnsi="Atkinson Hyperlegible"/>
          <w:color w:val="002D5D" w:themeColor="text1"/>
          <w:sz w:val="22"/>
          <w:szCs w:val="24"/>
        </w:rPr>
        <w:t>your contribution becomes part of a larger story of resistance, solidarity, and hope.</w:t>
      </w:r>
    </w:p>
    <w:p w14:paraId="5D89CA01" w14:textId="70A0182B" w:rsidR="008D330F" w:rsidRPr="00EB32F8" w:rsidRDefault="008D330F" w:rsidP="00C74767">
      <w:pPr>
        <w:pStyle w:val="Heading2"/>
        <w:jc w:val="left"/>
        <w:rPr>
          <w:rFonts w:ascii="Atkinson Hyperlegible" w:hAnsi="Atkinson Hyperlegible"/>
          <w:color w:val="002D5D" w:themeColor="text1"/>
        </w:rPr>
      </w:pPr>
      <w:r w:rsidRPr="00EB32F8">
        <w:rPr>
          <w:rFonts w:ascii="Atkinson Hyperlegible" w:hAnsi="Atkinson Hyperlegible"/>
          <w:color w:val="002D5D" w:themeColor="text1"/>
        </w:rPr>
        <w:t>Dedication</w:t>
      </w:r>
    </w:p>
    <w:p w14:paraId="0A177516" w14:textId="77777777" w:rsidR="008D330F" w:rsidRPr="00EB32F8" w:rsidRDefault="008D330F" w:rsidP="00C74767">
      <w:pPr>
        <w:jc w:val="left"/>
        <w:rPr>
          <w:rFonts w:ascii="Atkinson Hyperlegible" w:hAnsi="Atkinson Hyperlegible"/>
          <w:color w:val="002D5D" w:themeColor="text1"/>
        </w:rPr>
      </w:pPr>
      <w:r w:rsidRPr="00EB32F8">
        <w:rPr>
          <w:rFonts w:ascii="Atkinson Hyperlegible" w:hAnsi="Atkinson Hyperlegible"/>
          <w:color w:val="002D5D" w:themeColor="text1"/>
        </w:rPr>
        <w:t>This project is dedicated to everyone whose lives have been disrupted, endangered, or diminished by systems of detention and state power — and to all who refuse to look away.</w:t>
      </w:r>
    </w:p>
    <w:p w14:paraId="316081D0" w14:textId="72B3F78D" w:rsidR="005B4D91" w:rsidRPr="00EB32F8" w:rsidRDefault="008D330F" w:rsidP="00C74767">
      <w:pPr>
        <w:jc w:val="left"/>
        <w:rPr>
          <w:rFonts w:ascii="Atkinson Hyperlegible" w:hAnsi="Atkinson Hyperlegible"/>
          <w:color w:val="002D5D" w:themeColor="text1"/>
        </w:rPr>
      </w:pPr>
      <w:r w:rsidRPr="00EB32F8">
        <w:rPr>
          <w:rFonts w:ascii="Atkinson Hyperlegible" w:hAnsi="Atkinson Hyperlegible"/>
          <w:color w:val="002D5D" w:themeColor="text1"/>
        </w:rPr>
        <w:t>May each panel stand as a reminder that resistance can be quiet or loud, solitary or shared, but it is always stronger when carried together.</w:t>
      </w:r>
    </w:p>
    <w:sectPr w:rsidR="005B4D91" w:rsidRPr="00EB32F8" w:rsidSect="009970C4">
      <w:headerReference w:type="default" r:id="rId7"/>
      <w:footerReference w:type="default" r:id="rId8"/>
      <w:footerReference w:type="first" r:id="rId9"/>
      <w:pgSz w:w="11906" w:h="16838"/>
      <w:pgMar w:top="851" w:right="720" w:bottom="720" w:left="720" w:header="340" w:footer="3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0753E60" w14:textId="77777777" w:rsidR="008D330F" w:rsidRPr="00D94809" w:rsidRDefault="008D330F" w:rsidP="00DF60E9">
      <w:r w:rsidRPr="00D94809">
        <w:separator/>
      </w:r>
    </w:p>
  </w:endnote>
  <w:endnote w:type="continuationSeparator" w:id="0">
    <w:p w14:paraId="470BAEBA" w14:textId="77777777" w:rsidR="008D330F" w:rsidRPr="00D94809" w:rsidRDefault="008D330F" w:rsidP="00DF60E9">
      <w:r w:rsidRPr="00D94809">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Josefin Sans">
    <w:panose1 w:val="00000000000000000000"/>
    <w:charset w:val="00"/>
    <w:family w:val="auto"/>
    <w:pitch w:val="variable"/>
    <w:sig w:usb0="A00000FF" w:usb1="4000204B" w:usb2="00000000" w:usb3="00000000" w:csb0="00000193" w:csb1="00000000"/>
    <w:embedRegular r:id="rId1" w:fontKey="{84F7EC49-C9F1-4EA8-A65B-52AD30B5BA53}"/>
    <w:embedItalic r:id="rId2" w:fontKey="{55BFC310-A295-4CD1-8CED-1AB5DEE0B43F}"/>
  </w:font>
  <w:font w:name="Aptos">
    <w:charset w:val="00"/>
    <w:family w:val="swiss"/>
    <w:pitch w:val="variable"/>
    <w:sig w:usb0="20000287" w:usb1="00000003" w:usb2="00000000" w:usb3="00000000" w:csb0="0000019F" w:csb1="00000000"/>
    <w:embedRegular r:id="rId3" w:fontKey="{42D7E82C-2156-4E75-99A9-7C138FF22053}"/>
    <w:embedBold r:id="rId4" w:fontKey="{215C93D2-B511-49EF-94AC-39A80F3002F8}"/>
    <w:embedItalic r:id="rId5" w:fontKey="{FE39C331-5978-45CD-8E0E-0864EA3B9D57}"/>
    <w:embedBoldItalic r:id="rId6" w:fontKey="{16B256BC-0680-4061-A454-E8E22CBCB117}"/>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Lexend">
    <w:panose1 w:val="00000000000000000000"/>
    <w:charset w:val="00"/>
    <w:family w:val="auto"/>
    <w:pitch w:val="variable"/>
    <w:sig w:usb0="A00000FF" w:usb1="4000205B" w:usb2="00000000" w:usb3="00000000" w:csb0="00000193" w:csb1="00000000"/>
    <w:embedRegular r:id="rId7" w:fontKey="{9D1A7212-BD0C-46A8-9440-F0EDABB3D685}"/>
    <w:embedBold r:id="rId8" w:fontKey="{F7DBB238-815C-469B-83C7-C12D0558C5EE}"/>
    <w:embedItalic r:id="rId9" w:fontKey="{BCF63591-BA70-45E4-B01D-509F4138BBD0}"/>
  </w:font>
  <w:font w:name="Segoe UI">
    <w:panose1 w:val="020B0502040204020203"/>
    <w:charset w:val="00"/>
    <w:family w:val="swiss"/>
    <w:pitch w:val="variable"/>
    <w:sig w:usb0="E4002EFF" w:usb1="C000E47F" w:usb2="00000009" w:usb3="00000000" w:csb0="000001FF" w:csb1="00000000"/>
    <w:embedRegular r:id="rId10" w:fontKey="{054F3A20-1406-4DF4-8074-D746DB6AFFBE}"/>
  </w:font>
  <w:font w:name="Atkinson Hyperlegible">
    <w:panose1 w:val="00000000000000000000"/>
    <w:charset w:val="00"/>
    <w:family w:val="auto"/>
    <w:pitch w:val="variable"/>
    <w:sig w:usb0="800000EF" w:usb1="0000204B" w:usb2="00000000" w:usb3="00000000" w:csb0="00000003" w:csb1="00000000"/>
    <w:embedRegular r:id="rId11" w:fontKey="{77F6F1BF-2508-42E2-9733-BEA2DB23FA63}"/>
    <w:embedBold r:id="rId12" w:fontKey="{481C9286-6ED0-489D-B061-0B2EF560E827}"/>
    <w:embedItalic r:id="rId13" w:fontKey="{ABDB56CC-6E1A-4F64-A6AB-689F231DF956}"/>
    <w:embedBoldItalic r:id="rId14" w:fontKey="{B0E0EDA5-20F9-4A49-886E-6EFCD55D1FC3}"/>
  </w:font>
  <w:font w:name="Cambria Math">
    <w:panose1 w:val="02040503050406030204"/>
    <w:charset w:val="00"/>
    <w:family w:val="roman"/>
    <w:pitch w:val="variable"/>
    <w:sig w:usb0="E00006FF" w:usb1="420024FF" w:usb2="02000000" w:usb3="00000000" w:csb0="0000019F" w:csb1="00000000"/>
    <w:embedRegular r:id="rId15" w:fontKey="{C991F15A-B785-484A-80D7-064B2AFE4DD5}"/>
    <w:embedBold r:id="rId16" w:fontKey="{178C9A06-4128-4292-A207-5DD0292B3248}"/>
  </w:font>
  <w:font w:name="Aptos Display">
    <w:charset w:val="00"/>
    <w:family w:val="swiss"/>
    <w:pitch w:val="variable"/>
    <w:sig w:usb0="20000287" w:usb1="00000003" w:usb2="00000000" w:usb3="00000000" w:csb0="0000019F" w:csb1="00000000"/>
    <w:embedRegular r:id="rId17" w:fontKey="{1C12FA1A-8F18-4288-9513-45AF5B4ECF44}"/>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190529630"/>
      <w:docPartObj>
        <w:docPartGallery w:val="Page Numbers (Bottom of Page)"/>
        <w:docPartUnique/>
      </w:docPartObj>
    </w:sdtPr>
    <w:sdtEndPr/>
    <w:sdtContent>
      <w:sdt>
        <w:sdtPr>
          <w:id w:val="1728636285"/>
          <w:docPartObj>
            <w:docPartGallery w:val="Page Numbers (Top of Page)"/>
            <w:docPartUnique/>
          </w:docPartObj>
        </w:sdtPr>
        <w:sdtEndPr/>
        <w:sdtContent>
          <w:p w14:paraId="456EFAF0" w14:textId="38524364" w:rsidR="002218B8" w:rsidRPr="00D94809" w:rsidRDefault="002218B8" w:rsidP="00DF60E9">
            <w:pPr>
              <w:pStyle w:val="Footer"/>
            </w:pPr>
            <w:r w:rsidRPr="00D94809">
              <w:t xml:space="preserve">Page </w:t>
            </w:r>
            <w:r w:rsidRPr="00D94809">
              <w:fldChar w:fldCharType="begin"/>
            </w:r>
            <w:r w:rsidRPr="00D94809">
              <w:instrText>PAGE</w:instrText>
            </w:r>
            <w:r w:rsidRPr="00D94809">
              <w:fldChar w:fldCharType="separate"/>
            </w:r>
            <w:r w:rsidRPr="00D94809">
              <w:t>2</w:t>
            </w:r>
            <w:r w:rsidRPr="00D94809">
              <w:fldChar w:fldCharType="end"/>
            </w:r>
            <w:r w:rsidRPr="00D94809">
              <w:t xml:space="preserve"> of </w:t>
            </w:r>
            <w:r w:rsidRPr="00D94809">
              <w:fldChar w:fldCharType="begin"/>
            </w:r>
            <w:r w:rsidRPr="00D94809">
              <w:instrText>NUMPAGES</w:instrText>
            </w:r>
            <w:r w:rsidRPr="00D94809">
              <w:fldChar w:fldCharType="separate"/>
            </w:r>
            <w:r w:rsidRPr="00D94809">
              <w:t>2</w:t>
            </w:r>
            <w:r w:rsidRPr="00D94809">
              <w:fldChar w:fldCharType="end"/>
            </w:r>
            <w:r w:rsidRPr="00D94809">
              <w:t xml:space="preserve">  | version: </w:t>
            </w:r>
            <w:r w:rsidRPr="00D94809">
              <w:fldChar w:fldCharType="begin"/>
            </w:r>
            <w:r w:rsidRPr="00D94809">
              <w:instrText xml:space="preserve"> DATE \@ "dd MMMM yyyy" </w:instrText>
            </w:r>
            <w:r w:rsidRPr="00D94809">
              <w:fldChar w:fldCharType="separate"/>
            </w:r>
            <w:r w:rsidR="00EB32F8">
              <w:rPr>
                <w:noProof/>
              </w:rPr>
              <w:t>23 February 2026</w:t>
            </w:r>
            <w:r w:rsidRPr="00D94809">
              <w:fldChar w:fldCharType="end"/>
            </w:r>
            <w:r w:rsidRPr="00D94809">
              <w:t xml:space="preserve">, </w:t>
            </w:r>
            <w:r w:rsidRPr="00D94809">
              <w:fldChar w:fldCharType="begin"/>
            </w:r>
            <w:r w:rsidRPr="00D94809">
              <w:instrText xml:space="preserve"> DATE \@ "HH:mm:ss" </w:instrText>
            </w:r>
            <w:r w:rsidRPr="00D94809">
              <w:fldChar w:fldCharType="separate"/>
            </w:r>
            <w:r w:rsidR="00EB32F8">
              <w:rPr>
                <w:noProof/>
              </w:rPr>
              <w:t>01:54:54</w:t>
            </w:r>
            <w:r w:rsidRPr="00D94809">
              <w:fldChar w:fldCharType="end"/>
            </w:r>
          </w:p>
        </w:sdtContent>
      </w:sdt>
    </w:sdtContent>
  </w:sdt>
  <w:p w14:paraId="4D9D91F1" w14:textId="77777777" w:rsidR="002218B8" w:rsidRPr="00D94809" w:rsidRDefault="002218B8" w:rsidP="00DF60E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93335807"/>
      <w:docPartObj>
        <w:docPartGallery w:val="Page Numbers (Bottom of Page)"/>
        <w:docPartUnique/>
      </w:docPartObj>
    </w:sdtPr>
    <w:sdtEndPr/>
    <w:sdtContent>
      <w:sdt>
        <w:sdtPr>
          <w:id w:val="-721980520"/>
          <w:docPartObj>
            <w:docPartGallery w:val="Page Numbers (Top of Page)"/>
            <w:docPartUnique/>
          </w:docPartObj>
        </w:sdtPr>
        <w:sdtEndPr/>
        <w:sdtContent>
          <w:p w14:paraId="0FBE6849" w14:textId="3330D751" w:rsidR="009970C4" w:rsidRPr="00D94809" w:rsidRDefault="009970C4" w:rsidP="00DF60E9">
            <w:pPr>
              <w:pStyle w:val="Footer"/>
            </w:pPr>
            <w:r w:rsidRPr="00D94809">
              <w:t xml:space="preserve">Page </w:t>
            </w:r>
            <w:r w:rsidRPr="00D94809">
              <w:fldChar w:fldCharType="begin"/>
            </w:r>
            <w:r w:rsidRPr="00D94809">
              <w:instrText>PAGE</w:instrText>
            </w:r>
            <w:r w:rsidRPr="00D94809">
              <w:fldChar w:fldCharType="separate"/>
            </w:r>
            <w:r w:rsidRPr="00D94809">
              <w:t>2</w:t>
            </w:r>
            <w:r w:rsidRPr="00D94809">
              <w:fldChar w:fldCharType="end"/>
            </w:r>
            <w:r w:rsidRPr="00D94809">
              <w:t xml:space="preserve"> of </w:t>
            </w:r>
            <w:r w:rsidRPr="00D94809">
              <w:fldChar w:fldCharType="begin"/>
            </w:r>
            <w:r w:rsidRPr="00D94809">
              <w:instrText>NUMPAGES</w:instrText>
            </w:r>
            <w:r w:rsidRPr="00D94809">
              <w:fldChar w:fldCharType="separate"/>
            </w:r>
            <w:r w:rsidRPr="00D94809">
              <w:t>2</w:t>
            </w:r>
            <w:r w:rsidRPr="00D94809">
              <w:fldChar w:fldCharType="end"/>
            </w:r>
            <w:r w:rsidRPr="00D94809">
              <w:t xml:space="preserve">  |  </w:t>
            </w:r>
            <w:r w:rsidRPr="00D94809">
              <w:fldChar w:fldCharType="begin"/>
            </w:r>
            <w:r w:rsidRPr="00D94809">
              <w:instrText xml:space="preserve"> DATE \@ "yyyy-MM-dd HH:mm" </w:instrText>
            </w:r>
            <w:r w:rsidRPr="00D94809">
              <w:fldChar w:fldCharType="separate"/>
            </w:r>
            <w:r w:rsidR="00EB32F8">
              <w:rPr>
                <w:noProof/>
              </w:rPr>
              <w:t>2026-02-23 01:54</w:t>
            </w:r>
            <w:r w:rsidRPr="00D94809">
              <w:fldChar w:fldCharType="end"/>
            </w:r>
          </w:p>
        </w:sdtContent>
      </w:sdt>
    </w:sdtContent>
  </w:sdt>
  <w:p w14:paraId="16B36FD2" w14:textId="77777777" w:rsidR="009970C4" w:rsidRPr="00D94809" w:rsidRDefault="009970C4" w:rsidP="00DF60E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B21260" w14:textId="77777777" w:rsidR="008D330F" w:rsidRPr="00D94809" w:rsidRDefault="008D330F" w:rsidP="00DF60E9">
      <w:r w:rsidRPr="00D94809">
        <w:separator/>
      </w:r>
    </w:p>
  </w:footnote>
  <w:footnote w:type="continuationSeparator" w:id="0">
    <w:p w14:paraId="685DCDB8" w14:textId="77777777" w:rsidR="008D330F" w:rsidRPr="00D94809" w:rsidRDefault="008D330F" w:rsidP="00DF60E9">
      <w:r w:rsidRPr="00D94809">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D6CB9B" w14:textId="77777777" w:rsidR="009970C4" w:rsidRPr="00D94809" w:rsidRDefault="009970C4" w:rsidP="00DF60E9">
    <w:pPr>
      <w:pStyle w:val="Header"/>
    </w:pPr>
  </w:p>
  <w:p w14:paraId="2E4DE163" w14:textId="77777777" w:rsidR="0016002B" w:rsidRPr="00D94809" w:rsidRDefault="0016002B" w:rsidP="00DF60E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B58C5276"/>
    <w:lvl w:ilvl="0">
      <w:start w:val="1"/>
      <w:numFmt w:val="decimal"/>
      <w:pStyle w:val="ListNumber3"/>
      <w:lvlText w:val="%1."/>
      <w:lvlJc w:val="left"/>
      <w:pPr>
        <w:tabs>
          <w:tab w:val="num" w:pos="926"/>
        </w:tabs>
        <w:ind w:left="926" w:hanging="360"/>
      </w:pPr>
    </w:lvl>
  </w:abstractNum>
  <w:abstractNum w:abstractNumId="1" w15:restartNumberingAfterBreak="0">
    <w:nsid w:val="00F01936"/>
    <w:multiLevelType w:val="hybridMultilevel"/>
    <w:tmpl w:val="ABB02DBE"/>
    <w:lvl w:ilvl="0" w:tplc="56300AE4">
      <w:numFmt w:val="bullet"/>
      <w:lvlText w:val="•"/>
      <w:lvlJc w:val="left"/>
      <w:pPr>
        <w:ind w:left="720" w:hanging="720"/>
      </w:pPr>
      <w:rPr>
        <w:rFonts w:ascii="Josefin Sans" w:eastAsiaTheme="minorHAnsi" w:hAnsi="Josefin San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1F25F6D"/>
    <w:multiLevelType w:val="hybridMultilevel"/>
    <w:tmpl w:val="54944D0E"/>
    <w:lvl w:ilvl="0" w:tplc="56300AE4">
      <w:numFmt w:val="bullet"/>
      <w:lvlText w:val="•"/>
      <w:lvlJc w:val="left"/>
      <w:pPr>
        <w:ind w:left="720" w:hanging="720"/>
      </w:pPr>
      <w:rPr>
        <w:rFonts w:ascii="Josefin Sans" w:eastAsiaTheme="minorHAnsi" w:hAnsi="Josefin San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2E37BFB"/>
    <w:multiLevelType w:val="hybridMultilevel"/>
    <w:tmpl w:val="402E9BE0"/>
    <w:lvl w:ilvl="0" w:tplc="04BAA7D0">
      <w:numFmt w:val="bullet"/>
      <w:lvlText w:val="•"/>
      <w:lvlJc w:val="left"/>
      <w:pPr>
        <w:ind w:left="1080" w:hanging="720"/>
      </w:pPr>
      <w:rPr>
        <w:rFonts w:ascii="Josefin Sans" w:eastAsiaTheme="minorHAnsi" w:hAnsi="Josefin San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1B75B09"/>
    <w:multiLevelType w:val="hybridMultilevel"/>
    <w:tmpl w:val="6890BF1E"/>
    <w:lvl w:ilvl="0" w:tplc="8EAA9FDC">
      <w:start w:val="1"/>
      <w:numFmt w:val="bullet"/>
      <w:pStyle w:val="BulletedLis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81764DF"/>
    <w:multiLevelType w:val="hybridMultilevel"/>
    <w:tmpl w:val="20E0A2DC"/>
    <w:lvl w:ilvl="0" w:tplc="56300AE4">
      <w:numFmt w:val="bullet"/>
      <w:lvlText w:val="•"/>
      <w:lvlJc w:val="left"/>
      <w:pPr>
        <w:ind w:left="720" w:hanging="720"/>
      </w:pPr>
      <w:rPr>
        <w:rFonts w:ascii="Josefin Sans" w:eastAsiaTheme="minorHAnsi" w:hAnsi="Josefin San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A171C3B"/>
    <w:multiLevelType w:val="hybridMultilevel"/>
    <w:tmpl w:val="A66035E0"/>
    <w:lvl w:ilvl="0" w:tplc="04BAA7D0">
      <w:numFmt w:val="bullet"/>
      <w:lvlText w:val="•"/>
      <w:lvlJc w:val="left"/>
      <w:pPr>
        <w:ind w:left="1080" w:hanging="720"/>
      </w:pPr>
      <w:rPr>
        <w:rFonts w:ascii="Josefin Sans" w:eastAsiaTheme="minorHAnsi" w:hAnsi="Josefin San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C2C77A4"/>
    <w:multiLevelType w:val="hybridMultilevel"/>
    <w:tmpl w:val="3EC8C9D0"/>
    <w:lvl w:ilvl="0" w:tplc="56300AE4">
      <w:numFmt w:val="bullet"/>
      <w:lvlText w:val="•"/>
      <w:lvlJc w:val="left"/>
      <w:pPr>
        <w:ind w:left="720" w:hanging="720"/>
      </w:pPr>
      <w:rPr>
        <w:rFonts w:ascii="Josefin Sans" w:eastAsiaTheme="minorHAnsi" w:hAnsi="Josefin San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E027992"/>
    <w:multiLevelType w:val="hybridMultilevel"/>
    <w:tmpl w:val="63648EE4"/>
    <w:lvl w:ilvl="0" w:tplc="56300AE4">
      <w:numFmt w:val="bullet"/>
      <w:lvlText w:val="•"/>
      <w:lvlJc w:val="left"/>
      <w:pPr>
        <w:ind w:left="720" w:hanging="720"/>
      </w:pPr>
      <w:rPr>
        <w:rFonts w:ascii="Josefin Sans" w:eastAsiaTheme="minorHAnsi" w:hAnsi="Josefin San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E222617"/>
    <w:multiLevelType w:val="hybridMultilevel"/>
    <w:tmpl w:val="E116896C"/>
    <w:lvl w:ilvl="0" w:tplc="04BAA7D0">
      <w:numFmt w:val="bullet"/>
      <w:lvlText w:val="•"/>
      <w:lvlJc w:val="left"/>
      <w:pPr>
        <w:ind w:left="1440" w:hanging="720"/>
      </w:pPr>
      <w:rPr>
        <w:rFonts w:ascii="Josefin Sans" w:eastAsiaTheme="minorHAnsi" w:hAnsi="Josefin Sans" w:cstheme="minorBid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0" w15:restartNumberingAfterBreak="0">
    <w:nsid w:val="20B90C26"/>
    <w:multiLevelType w:val="hybridMultilevel"/>
    <w:tmpl w:val="162CDE90"/>
    <w:lvl w:ilvl="0" w:tplc="F148EBFE">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226F3040"/>
    <w:multiLevelType w:val="hybridMultilevel"/>
    <w:tmpl w:val="76B22550"/>
    <w:lvl w:ilvl="0" w:tplc="D0FCD9CC">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7E9567A"/>
    <w:multiLevelType w:val="hybridMultilevel"/>
    <w:tmpl w:val="7CE617DA"/>
    <w:lvl w:ilvl="0" w:tplc="56300AE4">
      <w:numFmt w:val="bullet"/>
      <w:lvlText w:val="•"/>
      <w:lvlJc w:val="left"/>
      <w:pPr>
        <w:ind w:left="720" w:hanging="720"/>
      </w:pPr>
      <w:rPr>
        <w:rFonts w:ascii="Josefin Sans" w:eastAsiaTheme="minorHAnsi" w:hAnsi="Josefin San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2DB817BD"/>
    <w:multiLevelType w:val="hybridMultilevel"/>
    <w:tmpl w:val="DEA4D040"/>
    <w:lvl w:ilvl="0" w:tplc="04BAA7D0">
      <w:numFmt w:val="bullet"/>
      <w:lvlText w:val="•"/>
      <w:lvlJc w:val="left"/>
      <w:pPr>
        <w:ind w:left="1080" w:hanging="720"/>
      </w:pPr>
      <w:rPr>
        <w:rFonts w:ascii="Josefin Sans" w:eastAsiaTheme="minorHAnsi" w:hAnsi="Josefin San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31D16026"/>
    <w:multiLevelType w:val="hybridMultilevel"/>
    <w:tmpl w:val="B5EA4A46"/>
    <w:lvl w:ilvl="0" w:tplc="56300AE4">
      <w:numFmt w:val="bullet"/>
      <w:lvlText w:val="•"/>
      <w:lvlJc w:val="left"/>
      <w:pPr>
        <w:ind w:left="720" w:hanging="720"/>
      </w:pPr>
      <w:rPr>
        <w:rFonts w:ascii="Josefin Sans" w:eastAsiaTheme="minorHAnsi" w:hAnsi="Josefin San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38ED210A"/>
    <w:multiLevelType w:val="hybridMultilevel"/>
    <w:tmpl w:val="24A88E9E"/>
    <w:lvl w:ilvl="0" w:tplc="B9069B74">
      <w:start w:val="1"/>
      <w:numFmt w:val="decimal"/>
      <w:pStyle w:val="NumberedList"/>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3A5C1810"/>
    <w:multiLevelType w:val="hybridMultilevel"/>
    <w:tmpl w:val="BAEEEFC8"/>
    <w:lvl w:ilvl="0" w:tplc="56300AE4">
      <w:numFmt w:val="bullet"/>
      <w:lvlText w:val="•"/>
      <w:lvlJc w:val="left"/>
      <w:pPr>
        <w:ind w:left="720" w:hanging="720"/>
      </w:pPr>
      <w:rPr>
        <w:rFonts w:ascii="Josefin Sans" w:eastAsiaTheme="minorHAnsi" w:hAnsi="Josefin San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3F9742E6"/>
    <w:multiLevelType w:val="hybridMultilevel"/>
    <w:tmpl w:val="8842AB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411515EC"/>
    <w:multiLevelType w:val="hybridMultilevel"/>
    <w:tmpl w:val="66764E6C"/>
    <w:lvl w:ilvl="0" w:tplc="D5942666">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47F70F13"/>
    <w:multiLevelType w:val="hybridMultilevel"/>
    <w:tmpl w:val="E034B736"/>
    <w:lvl w:ilvl="0" w:tplc="56300AE4">
      <w:numFmt w:val="bullet"/>
      <w:lvlText w:val="•"/>
      <w:lvlJc w:val="left"/>
      <w:pPr>
        <w:ind w:left="720" w:hanging="720"/>
      </w:pPr>
      <w:rPr>
        <w:rFonts w:ascii="Josefin Sans" w:eastAsiaTheme="minorHAnsi" w:hAnsi="Josefin San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4ACA790E"/>
    <w:multiLevelType w:val="hybridMultilevel"/>
    <w:tmpl w:val="C8E210C0"/>
    <w:lvl w:ilvl="0" w:tplc="56300AE4">
      <w:numFmt w:val="bullet"/>
      <w:lvlText w:val="•"/>
      <w:lvlJc w:val="left"/>
      <w:pPr>
        <w:ind w:left="720" w:hanging="360"/>
      </w:pPr>
      <w:rPr>
        <w:rFonts w:ascii="Josefin Sans" w:eastAsiaTheme="minorHAnsi" w:hAnsi="Josefin San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4AF426E2"/>
    <w:multiLevelType w:val="hybridMultilevel"/>
    <w:tmpl w:val="1F02D450"/>
    <w:lvl w:ilvl="0" w:tplc="56300AE4">
      <w:numFmt w:val="bullet"/>
      <w:lvlText w:val="•"/>
      <w:lvlJc w:val="left"/>
      <w:pPr>
        <w:ind w:left="720" w:hanging="720"/>
      </w:pPr>
      <w:rPr>
        <w:rFonts w:ascii="Josefin Sans" w:eastAsiaTheme="minorHAnsi" w:hAnsi="Josefin Sans" w:cstheme="minorBidi"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2" w15:restartNumberingAfterBreak="0">
    <w:nsid w:val="4EAC6D68"/>
    <w:multiLevelType w:val="hybridMultilevel"/>
    <w:tmpl w:val="2DAA1E0E"/>
    <w:lvl w:ilvl="0" w:tplc="4C1C3210">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 w15:restartNumberingAfterBreak="0">
    <w:nsid w:val="51365BA0"/>
    <w:multiLevelType w:val="hybridMultilevel"/>
    <w:tmpl w:val="9034AC9E"/>
    <w:lvl w:ilvl="0" w:tplc="56300AE4">
      <w:numFmt w:val="bullet"/>
      <w:lvlText w:val="•"/>
      <w:lvlJc w:val="left"/>
      <w:pPr>
        <w:ind w:left="720" w:hanging="720"/>
      </w:pPr>
      <w:rPr>
        <w:rFonts w:ascii="Josefin Sans" w:eastAsiaTheme="minorHAnsi" w:hAnsi="Josefin San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55457E11"/>
    <w:multiLevelType w:val="hybridMultilevel"/>
    <w:tmpl w:val="26923826"/>
    <w:lvl w:ilvl="0" w:tplc="56300AE4">
      <w:numFmt w:val="bullet"/>
      <w:lvlText w:val="•"/>
      <w:lvlJc w:val="left"/>
      <w:pPr>
        <w:ind w:left="720" w:hanging="720"/>
      </w:pPr>
      <w:rPr>
        <w:rFonts w:ascii="Josefin Sans" w:eastAsiaTheme="minorHAnsi" w:hAnsi="Josefin San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55AD1C78"/>
    <w:multiLevelType w:val="hybridMultilevel"/>
    <w:tmpl w:val="ADE6021A"/>
    <w:lvl w:ilvl="0" w:tplc="04BAA7D0">
      <w:numFmt w:val="bullet"/>
      <w:lvlText w:val="•"/>
      <w:lvlJc w:val="left"/>
      <w:pPr>
        <w:ind w:left="1440" w:hanging="720"/>
      </w:pPr>
      <w:rPr>
        <w:rFonts w:ascii="Josefin Sans" w:eastAsiaTheme="minorHAnsi" w:hAnsi="Josefin Sans" w:cstheme="minorBid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6" w15:restartNumberingAfterBreak="0">
    <w:nsid w:val="57C979CA"/>
    <w:multiLevelType w:val="hybridMultilevel"/>
    <w:tmpl w:val="36104D24"/>
    <w:lvl w:ilvl="0" w:tplc="04BAA7D0">
      <w:numFmt w:val="bullet"/>
      <w:lvlText w:val="•"/>
      <w:lvlJc w:val="left"/>
      <w:pPr>
        <w:ind w:left="1440" w:hanging="720"/>
      </w:pPr>
      <w:rPr>
        <w:rFonts w:ascii="Josefin Sans" w:eastAsiaTheme="minorHAnsi" w:hAnsi="Josefin Sans" w:cstheme="minorBid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7" w15:restartNumberingAfterBreak="0">
    <w:nsid w:val="627C697B"/>
    <w:multiLevelType w:val="hybridMultilevel"/>
    <w:tmpl w:val="CB261052"/>
    <w:lvl w:ilvl="0" w:tplc="56300AE4">
      <w:numFmt w:val="bullet"/>
      <w:lvlText w:val="•"/>
      <w:lvlJc w:val="left"/>
      <w:pPr>
        <w:ind w:left="720" w:hanging="720"/>
      </w:pPr>
      <w:rPr>
        <w:rFonts w:ascii="Josefin Sans" w:eastAsiaTheme="minorHAnsi" w:hAnsi="Josefin San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63FA4273"/>
    <w:multiLevelType w:val="hybridMultilevel"/>
    <w:tmpl w:val="03DA1D20"/>
    <w:lvl w:ilvl="0" w:tplc="D4E27FFA">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66F20D67"/>
    <w:multiLevelType w:val="hybridMultilevel"/>
    <w:tmpl w:val="C44ADC78"/>
    <w:lvl w:ilvl="0" w:tplc="56300AE4">
      <w:numFmt w:val="bullet"/>
      <w:lvlText w:val="•"/>
      <w:lvlJc w:val="left"/>
      <w:pPr>
        <w:ind w:left="720" w:hanging="720"/>
      </w:pPr>
      <w:rPr>
        <w:rFonts w:ascii="Josefin Sans" w:eastAsiaTheme="minorHAnsi" w:hAnsi="Josefin San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679A3DAE"/>
    <w:multiLevelType w:val="hybridMultilevel"/>
    <w:tmpl w:val="88BE6830"/>
    <w:lvl w:ilvl="0" w:tplc="04BAA7D0">
      <w:numFmt w:val="bullet"/>
      <w:lvlText w:val="•"/>
      <w:lvlJc w:val="left"/>
      <w:pPr>
        <w:ind w:left="1080" w:hanging="720"/>
      </w:pPr>
      <w:rPr>
        <w:rFonts w:ascii="Josefin Sans" w:eastAsiaTheme="minorHAnsi" w:hAnsi="Josefin San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6B737ADC"/>
    <w:multiLevelType w:val="hybridMultilevel"/>
    <w:tmpl w:val="1CE2635A"/>
    <w:lvl w:ilvl="0" w:tplc="04BAA7D0">
      <w:numFmt w:val="bullet"/>
      <w:lvlText w:val="•"/>
      <w:lvlJc w:val="left"/>
      <w:pPr>
        <w:ind w:left="1440" w:hanging="720"/>
      </w:pPr>
      <w:rPr>
        <w:rFonts w:ascii="Josefin Sans" w:eastAsiaTheme="minorHAnsi" w:hAnsi="Josefin Sans" w:cstheme="minorBid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2" w15:restartNumberingAfterBreak="0">
    <w:nsid w:val="6E9E71DE"/>
    <w:multiLevelType w:val="hybridMultilevel"/>
    <w:tmpl w:val="55565468"/>
    <w:lvl w:ilvl="0" w:tplc="04BAA7D0">
      <w:numFmt w:val="bullet"/>
      <w:lvlText w:val="•"/>
      <w:lvlJc w:val="left"/>
      <w:pPr>
        <w:ind w:left="1440" w:hanging="720"/>
      </w:pPr>
      <w:rPr>
        <w:rFonts w:ascii="Josefin Sans" w:eastAsiaTheme="minorHAnsi" w:hAnsi="Josefin Sans" w:cstheme="minorBid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3" w15:restartNumberingAfterBreak="0">
    <w:nsid w:val="6F42117B"/>
    <w:multiLevelType w:val="hybridMultilevel"/>
    <w:tmpl w:val="9C249388"/>
    <w:lvl w:ilvl="0" w:tplc="04BAA7D0">
      <w:numFmt w:val="bullet"/>
      <w:lvlText w:val="•"/>
      <w:lvlJc w:val="left"/>
      <w:pPr>
        <w:ind w:left="1080" w:hanging="720"/>
      </w:pPr>
      <w:rPr>
        <w:rFonts w:ascii="Josefin Sans" w:eastAsiaTheme="minorHAnsi" w:hAnsi="Josefin San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6F7E74A6"/>
    <w:multiLevelType w:val="hybridMultilevel"/>
    <w:tmpl w:val="B986D76C"/>
    <w:lvl w:ilvl="0" w:tplc="56300AE4">
      <w:numFmt w:val="bullet"/>
      <w:lvlText w:val="•"/>
      <w:lvlJc w:val="left"/>
      <w:pPr>
        <w:ind w:left="720" w:hanging="720"/>
      </w:pPr>
      <w:rPr>
        <w:rFonts w:ascii="Josefin Sans" w:eastAsiaTheme="minorHAnsi" w:hAnsi="Josefin San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702C1919"/>
    <w:multiLevelType w:val="hybridMultilevel"/>
    <w:tmpl w:val="0CE64FA2"/>
    <w:lvl w:ilvl="0" w:tplc="04BAA7D0">
      <w:numFmt w:val="bullet"/>
      <w:lvlText w:val="•"/>
      <w:lvlJc w:val="left"/>
      <w:pPr>
        <w:ind w:left="1080" w:hanging="720"/>
      </w:pPr>
      <w:rPr>
        <w:rFonts w:ascii="Josefin Sans" w:eastAsiaTheme="minorHAnsi" w:hAnsi="Josefin San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74261D72"/>
    <w:multiLevelType w:val="hybridMultilevel"/>
    <w:tmpl w:val="7AEE5932"/>
    <w:lvl w:ilvl="0" w:tplc="04BAA7D0">
      <w:numFmt w:val="bullet"/>
      <w:lvlText w:val="•"/>
      <w:lvlJc w:val="left"/>
      <w:pPr>
        <w:ind w:left="1080" w:hanging="720"/>
      </w:pPr>
      <w:rPr>
        <w:rFonts w:ascii="Josefin Sans" w:eastAsiaTheme="minorHAnsi" w:hAnsi="Josefin San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781341A2"/>
    <w:multiLevelType w:val="hybridMultilevel"/>
    <w:tmpl w:val="4928FFE0"/>
    <w:lvl w:ilvl="0" w:tplc="56300AE4">
      <w:numFmt w:val="bullet"/>
      <w:lvlText w:val="•"/>
      <w:lvlJc w:val="left"/>
      <w:pPr>
        <w:ind w:left="720" w:hanging="720"/>
      </w:pPr>
      <w:rPr>
        <w:rFonts w:ascii="Josefin Sans" w:eastAsiaTheme="minorHAnsi" w:hAnsi="Josefin San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79E51D88"/>
    <w:multiLevelType w:val="hybridMultilevel"/>
    <w:tmpl w:val="2F96E8F4"/>
    <w:lvl w:ilvl="0" w:tplc="04BAA7D0">
      <w:numFmt w:val="bullet"/>
      <w:lvlText w:val="•"/>
      <w:lvlJc w:val="left"/>
      <w:pPr>
        <w:ind w:left="1080" w:hanging="720"/>
      </w:pPr>
      <w:rPr>
        <w:rFonts w:ascii="Josefin Sans" w:eastAsiaTheme="minorHAnsi" w:hAnsi="Josefin San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7EF01564"/>
    <w:multiLevelType w:val="hybridMultilevel"/>
    <w:tmpl w:val="82126716"/>
    <w:lvl w:ilvl="0" w:tplc="04BAA7D0">
      <w:numFmt w:val="bullet"/>
      <w:lvlText w:val="•"/>
      <w:lvlJc w:val="left"/>
      <w:pPr>
        <w:ind w:left="1080" w:hanging="720"/>
      </w:pPr>
      <w:rPr>
        <w:rFonts w:ascii="Josefin Sans" w:eastAsiaTheme="minorHAnsi" w:hAnsi="Josefin San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7FD85937"/>
    <w:multiLevelType w:val="hybridMultilevel"/>
    <w:tmpl w:val="D0528B3C"/>
    <w:lvl w:ilvl="0" w:tplc="04BAA7D0">
      <w:numFmt w:val="bullet"/>
      <w:lvlText w:val="•"/>
      <w:lvlJc w:val="left"/>
      <w:pPr>
        <w:ind w:left="1080" w:hanging="720"/>
      </w:pPr>
      <w:rPr>
        <w:rFonts w:ascii="Josefin Sans" w:eastAsiaTheme="minorHAnsi" w:hAnsi="Josefin San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722948107">
    <w:abstractNumId w:val="17"/>
  </w:num>
  <w:num w:numId="2" w16cid:durableId="623313006">
    <w:abstractNumId w:val="21"/>
  </w:num>
  <w:num w:numId="3" w16cid:durableId="630944582">
    <w:abstractNumId w:val="12"/>
  </w:num>
  <w:num w:numId="4" w16cid:durableId="214049365">
    <w:abstractNumId w:val="20"/>
  </w:num>
  <w:num w:numId="5" w16cid:durableId="1984038819">
    <w:abstractNumId w:val="11"/>
  </w:num>
  <w:num w:numId="6" w16cid:durableId="2020965539">
    <w:abstractNumId w:val="23"/>
  </w:num>
  <w:num w:numId="7" w16cid:durableId="2116821433">
    <w:abstractNumId w:val="37"/>
  </w:num>
  <w:num w:numId="8" w16cid:durableId="1510019300">
    <w:abstractNumId w:val="14"/>
  </w:num>
  <w:num w:numId="9" w16cid:durableId="1351370703">
    <w:abstractNumId w:val="8"/>
  </w:num>
  <w:num w:numId="10" w16cid:durableId="340207523">
    <w:abstractNumId w:val="18"/>
  </w:num>
  <w:num w:numId="11" w16cid:durableId="1105885814">
    <w:abstractNumId w:val="24"/>
  </w:num>
  <w:num w:numId="12" w16cid:durableId="2097940902">
    <w:abstractNumId w:val="27"/>
  </w:num>
  <w:num w:numId="13" w16cid:durableId="518812826">
    <w:abstractNumId w:val="5"/>
  </w:num>
  <w:num w:numId="14" w16cid:durableId="1803694623">
    <w:abstractNumId w:val="7"/>
  </w:num>
  <w:num w:numId="15" w16cid:durableId="581450201">
    <w:abstractNumId w:val="34"/>
  </w:num>
  <w:num w:numId="16" w16cid:durableId="437025806">
    <w:abstractNumId w:val="2"/>
  </w:num>
  <w:num w:numId="17" w16cid:durableId="2090956320">
    <w:abstractNumId w:val="1"/>
  </w:num>
  <w:num w:numId="18" w16cid:durableId="1377391866">
    <w:abstractNumId w:val="16"/>
  </w:num>
  <w:num w:numId="19" w16cid:durableId="2070611620">
    <w:abstractNumId w:val="29"/>
  </w:num>
  <w:num w:numId="20" w16cid:durableId="305360144">
    <w:abstractNumId w:val="19"/>
  </w:num>
  <w:num w:numId="21" w16cid:durableId="1961567690">
    <w:abstractNumId w:val="30"/>
  </w:num>
  <w:num w:numId="22" w16cid:durableId="829176447">
    <w:abstractNumId w:val="31"/>
  </w:num>
  <w:num w:numId="23" w16cid:durableId="171650757">
    <w:abstractNumId w:val="3"/>
  </w:num>
  <w:num w:numId="24" w16cid:durableId="634141126">
    <w:abstractNumId w:val="13"/>
  </w:num>
  <w:num w:numId="25" w16cid:durableId="1754666179">
    <w:abstractNumId w:val="35"/>
  </w:num>
  <w:num w:numId="26" w16cid:durableId="611473876">
    <w:abstractNumId w:val="26"/>
  </w:num>
  <w:num w:numId="27" w16cid:durableId="1211918509">
    <w:abstractNumId w:val="40"/>
  </w:num>
  <w:num w:numId="28" w16cid:durableId="611668851">
    <w:abstractNumId w:val="38"/>
  </w:num>
  <w:num w:numId="29" w16cid:durableId="1136991123">
    <w:abstractNumId w:val="39"/>
  </w:num>
  <w:num w:numId="30" w16cid:durableId="1969897680">
    <w:abstractNumId w:val="36"/>
  </w:num>
  <w:num w:numId="31" w16cid:durableId="1277787666">
    <w:abstractNumId w:val="25"/>
  </w:num>
  <w:num w:numId="32" w16cid:durableId="1881895716">
    <w:abstractNumId w:val="33"/>
  </w:num>
  <w:num w:numId="33" w16cid:durableId="500856578">
    <w:abstractNumId w:val="6"/>
  </w:num>
  <w:num w:numId="34" w16cid:durableId="865600178">
    <w:abstractNumId w:val="9"/>
  </w:num>
  <w:num w:numId="35" w16cid:durableId="349841066">
    <w:abstractNumId w:val="32"/>
  </w:num>
  <w:num w:numId="36" w16cid:durableId="1854606592">
    <w:abstractNumId w:val="0"/>
  </w:num>
  <w:num w:numId="37" w16cid:durableId="1215854323">
    <w:abstractNumId w:val="10"/>
  </w:num>
  <w:num w:numId="38" w16cid:durableId="1582980418">
    <w:abstractNumId w:val="28"/>
  </w:num>
  <w:num w:numId="39" w16cid:durableId="2099784925">
    <w:abstractNumId w:val="22"/>
  </w:num>
  <w:num w:numId="40" w16cid:durableId="1735539580">
    <w:abstractNumId w:val="15"/>
  </w:num>
  <w:num w:numId="41" w16cid:durableId="84575221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D330F"/>
    <w:rsid w:val="00012DD8"/>
    <w:rsid w:val="00013BAB"/>
    <w:rsid w:val="0009104D"/>
    <w:rsid w:val="0009731B"/>
    <w:rsid w:val="000A1FBD"/>
    <w:rsid w:val="000A380F"/>
    <w:rsid w:val="000B35E8"/>
    <w:rsid w:val="000D25E8"/>
    <w:rsid w:val="000D336F"/>
    <w:rsid w:val="000D4DBA"/>
    <w:rsid w:val="000E7352"/>
    <w:rsid w:val="00132BA4"/>
    <w:rsid w:val="00146B10"/>
    <w:rsid w:val="0016002B"/>
    <w:rsid w:val="001646E1"/>
    <w:rsid w:val="001A44D1"/>
    <w:rsid w:val="001B3443"/>
    <w:rsid w:val="001C1E0D"/>
    <w:rsid w:val="001E09D1"/>
    <w:rsid w:val="00200D3A"/>
    <w:rsid w:val="00215D73"/>
    <w:rsid w:val="002218B8"/>
    <w:rsid w:val="00297C59"/>
    <w:rsid w:val="002B11E4"/>
    <w:rsid w:val="002D46C2"/>
    <w:rsid w:val="003104D9"/>
    <w:rsid w:val="00330202"/>
    <w:rsid w:val="00331F33"/>
    <w:rsid w:val="00355CC6"/>
    <w:rsid w:val="003856A3"/>
    <w:rsid w:val="003E06A1"/>
    <w:rsid w:val="003E532E"/>
    <w:rsid w:val="003E5A5D"/>
    <w:rsid w:val="003F1BE0"/>
    <w:rsid w:val="00405C69"/>
    <w:rsid w:val="0043173A"/>
    <w:rsid w:val="00471554"/>
    <w:rsid w:val="004A7BC2"/>
    <w:rsid w:val="004B75DD"/>
    <w:rsid w:val="004C6772"/>
    <w:rsid w:val="004E0B54"/>
    <w:rsid w:val="004E5318"/>
    <w:rsid w:val="004F241E"/>
    <w:rsid w:val="00511D3E"/>
    <w:rsid w:val="005223B7"/>
    <w:rsid w:val="00556A28"/>
    <w:rsid w:val="005832D9"/>
    <w:rsid w:val="005B4D91"/>
    <w:rsid w:val="005D0CA2"/>
    <w:rsid w:val="005E27B2"/>
    <w:rsid w:val="005E5EC7"/>
    <w:rsid w:val="00614E2B"/>
    <w:rsid w:val="00616599"/>
    <w:rsid w:val="006B1237"/>
    <w:rsid w:val="006C6911"/>
    <w:rsid w:val="006F0DBF"/>
    <w:rsid w:val="00713E33"/>
    <w:rsid w:val="0072524A"/>
    <w:rsid w:val="00744D58"/>
    <w:rsid w:val="007648AE"/>
    <w:rsid w:val="007A24DE"/>
    <w:rsid w:val="007B0772"/>
    <w:rsid w:val="007B4F3F"/>
    <w:rsid w:val="007C67C5"/>
    <w:rsid w:val="007D673F"/>
    <w:rsid w:val="007F6FD2"/>
    <w:rsid w:val="00803E64"/>
    <w:rsid w:val="0084754A"/>
    <w:rsid w:val="0085635A"/>
    <w:rsid w:val="00857E00"/>
    <w:rsid w:val="008B5ECB"/>
    <w:rsid w:val="008C3949"/>
    <w:rsid w:val="008C7FED"/>
    <w:rsid w:val="008D249C"/>
    <w:rsid w:val="008D330F"/>
    <w:rsid w:val="008F2DCD"/>
    <w:rsid w:val="008F4C45"/>
    <w:rsid w:val="008F77BD"/>
    <w:rsid w:val="00921AEC"/>
    <w:rsid w:val="00924E09"/>
    <w:rsid w:val="009504E7"/>
    <w:rsid w:val="00970591"/>
    <w:rsid w:val="00980EFB"/>
    <w:rsid w:val="0099341C"/>
    <w:rsid w:val="00994E74"/>
    <w:rsid w:val="009970C4"/>
    <w:rsid w:val="009B6456"/>
    <w:rsid w:val="009C44F2"/>
    <w:rsid w:val="009E7637"/>
    <w:rsid w:val="00A015CF"/>
    <w:rsid w:val="00A0249B"/>
    <w:rsid w:val="00A40465"/>
    <w:rsid w:val="00A4428D"/>
    <w:rsid w:val="00A71870"/>
    <w:rsid w:val="00A76EAC"/>
    <w:rsid w:val="00A85E22"/>
    <w:rsid w:val="00AB2E37"/>
    <w:rsid w:val="00AF2FB7"/>
    <w:rsid w:val="00AF4D91"/>
    <w:rsid w:val="00B04B2E"/>
    <w:rsid w:val="00B05BB9"/>
    <w:rsid w:val="00B845C1"/>
    <w:rsid w:val="00C247EA"/>
    <w:rsid w:val="00C56653"/>
    <w:rsid w:val="00C74767"/>
    <w:rsid w:val="00CB7E93"/>
    <w:rsid w:val="00CD5CB3"/>
    <w:rsid w:val="00CE28BE"/>
    <w:rsid w:val="00CF4807"/>
    <w:rsid w:val="00CF7D58"/>
    <w:rsid w:val="00D0732D"/>
    <w:rsid w:val="00D126A7"/>
    <w:rsid w:val="00D21C8A"/>
    <w:rsid w:val="00D6479A"/>
    <w:rsid w:val="00D64A18"/>
    <w:rsid w:val="00D94809"/>
    <w:rsid w:val="00DA2C3B"/>
    <w:rsid w:val="00DA6C28"/>
    <w:rsid w:val="00DE43CB"/>
    <w:rsid w:val="00DF60E9"/>
    <w:rsid w:val="00E44AAE"/>
    <w:rsid w:val="00E5307A"/>
    <w:rsid w:val="00E53882"/>
    <w:rsid w:val="00E71B1F"/>
    <w:rsid w:val="00E763F9"/>
    <w:rsid w:val="00E8375E"/>
    <w:rsid w:val="00E87383"/>
    <w:rsid w:val="00E9094B"/>
    <w:rsid w:val="00E941A7"/>
    <w:rsid w:val="00EA1F79"/>
    <w:rsid w:val="00EA75BF"/>
    <w:rsid w:val="00EB32F8"/>
    <w:rsid w:val="00EC61E0"/>
    <w:rsid w:val="00F130DE"/>
    <w:rsid w:val="00F265C9"/>
    <w:rsid w:val="00F30B83"/>
    <w:rsid w:val="00F4112D"/>
    <w:rsid w:val="00F76483"/>
    <w:rsid w:val="00F842CC"/>
    <w:rsid w:val="00FD5C81"/>
    <w:rsid w:val="00FF764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FB50C06"/>
  <w15:chartTrackingRefBased/>
  <w15:docId w15:val="{976E6F8C-AE16-4075-9574-EF9A834DB2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D330F"/>
    <w:pPr>
      <w:tabs>
        <w:tab w:val="left" w:pos="2840"/>
      </w:tabs>
      <w:spacing w:before="240" w:after="240" w:line="288" w:lineRule="auto"/>
      <w:jc w:val="both"/>
    </w:pPr>
    <w:rPr>
      <w:rFonts w:ascii="Lexend" w:hAnsi="Lexend"/>
      <w:sz w:val="22"/>
      <w:lang w:val="en-US"/>
    </w:rPr>
  </w:style>
  <w:style w:type="paragraph" w:styleId="Heading1">
    <w:name w:val="heading 1"/>
    <w:basedOn w:val="Normal"/>
    <w:next w:val="Normal"/>
    <w:link w:val="Heading1Char"/>
    <w:uiPriority w:val="9"/>
    <w:qFormat/>
    <w:rsid w:val="00DF60E9"/>
    <w:pPr>
      <w:spacing w:before="480" w:line="264" w:lineRule="auto"/>
      <w:outlineLvl w:val="0"/>
    </w:pPr>
    <w:rPr>
      <w:b/>
      <w:bCs/>
      <w:sz w:val="48"/>
      <w:szCs w:val="48"/>
    </w:rPr>
  </w:style>
  <w:style w:type="paragraph" w:styleId="Heading2">
    <w:name w:val="heading 2"/>
    <w:basedOn w:val="Normal"/>
    <w:next w:val="Normal"/>
    <w:link w:val="Heading2Char"/>
    <w:uiPriority w:val="9"/>
    <w:unhideWhenUsed/>
    <w:qFormat/>
    <w:rsid w:val="00DF60E9"/>
    <w:pPr>
      <w:spacing w:before="360" w:after="160" w:line="276" w:lineRule="auto"/>
      <w:outlineLvl w:val="1"/>
    </w:pPr>
    <w:rPr>
      <w:b/>
      <w:bCs/>
      <w:color w:val="1A8FBF" w:themeColor="text2"/>
      <w:sz w:val="40"/>
      <w:szCs w:val="40"/>
    </w:rPr>
  </w:style>
  <w:style w:type="paragraph" w:styleId="Heading3">
    <w:name w:val="heading 3"/>
    <w:basedOn w:val="Heading4"/>
    <w:next w:val="Normal"/>
    <w:link w:val="Heading3Char"/>
    <w:uiPriority w:val="9"/>
    <w:unhideWhenUsed/>
    <w:qFormat/>
    <w:rsid w:val="00DF60E9"/>
    <w:pPr>
      <w:outlineLvl w:val="2"/>
    </w:pPr>
    <w:rPr>
      <w:b/>
      <w:bCs/>
      <w:color w:val="002D5D" w:themeColor="text1"/>
    </w:rPr>
  </w:style>
  <w:style w:type="paragraph" w:styleId="Heading4">
    <w:name w:val="heading 4"/>
    <w:basedOn w:val="Normal"/>
    <w:next w:val="Normal"/>
    <w:link w:val="Heading4Char"/>
    <w:uiPriority w:val="9"/>
    <w:unhideWhenUsed/>
    <w:qFormat/>
    <w:rsid w:val="00DF60E9"/>
    <w:pPr>
      <w:spacing w:before="280" w:after="80" w:line="276" w:lineRule="auto"/>
      <w:outlineLvl w:val="3"/>
    </w:pPr>
    <w:rPr>
      <w:color w:val="1A8FBF" w:themeColor="text2"/>
      <w:sz w:val="32"/>
      <w:szCs w:val="32"/>
    </w:rPr>
  </w:style>
  <w:style w:type="paragraph" w:styleId="Heading5">
    <w:name w:val="heading 5"/>
    <w:basedOn w:val="Normal"/>
    <w:next w:val="Normal"/>
    <w:link w:val="Heading5Char"/>
    <w:uiPriority w:val="9"/>
    <w:unhideWhenUsed/>
    <w:qFormat/>
    <w:rsid w:val="00DF60E9"/>
    <w:pPr>
      <w:spacing w:before="280" w:after="40" w:line="276" w:lineRule="auto"/>
      <w:outlineLvl w:val="4"/>
    </w:pPr>
    <w:rPr>
      <w:sz w:val="28"/>
      <w:szCs w:val="28"/>
    </w:rPr>
  </w:style>
  <w:style w:type="paragraph" w:styleId="Heading6">
    <w:name w:val="heading 6"/>
    <w:basedOn w:val="Normal"/>
    <w:next w:val="Normal"/>
    <w:link w:val="Heading6Char"/>
    <w:uiPriority w:val="9"/>
    <w:unhideWhenUsed/>
    <w:qFormat/>
    <w:rsid w:val="00DF60E9"/>
    <w:pPr>
      <w:spacing w:before="200" w:after="40" w:line="276" w:lineRule="auto"/>
      <w:outlineLvl w:val="5"/>
    </w:pPr>
    <w:rPr>
      <w:color w:val="1A8FBF" w:themeColor="text2"/>
      <w:sz w:val="24"/>
    </w:rPr>
  </w:style>
  <w:style w:type="paragraph" w:styleId="Heading7">
    <w:name w:val="heading 7"/>
    <w:basedOn w:val="Normal"/>
    <w:next w:val="Normal"/>
    <w:link w:val="Heading7Char"/>
    <w:uiPriority w:val="9"/>
    <w:semiHidden/>
    <w:unhideWhenUsed/>
    <w:qFormat/>
    <w:rsid w:val="00511D3E"/>
    <w:pPr>
      <w:keepNext/>
      <w:keepLines/>
      <w:spacing w:before="40" w:after="0"/>
      <w:outlineLvl w:val="6"/>
    </w:pPr>
    <w:rPr>
      <w:rFonts w:eastAsiaTheme="majorEastAsia" w:cstheme="majorBidi"/>
      <w:color w:val="1A8FBF" w:themeColor="accent2"/>
    </w:rPr>
  </w:style>
  <w:style w:type="paragraph" w:styleId="Heading8">
    <w:name w:val="heading 8"/>
    <w:basedOn w:val="Normal"/>
    <w:next w:val="Normal"/>
    <w:link w:val="Heading8Char"/>
    <w:uiPriority w:val="9"/>
    <w:semiHidden/>
    <w:unhideWhenUsed/>
    <w:qFormat/>
    <w:rsid w:val="008C7FED"/>
    <w:pPr>
      <w:keepNext/>
      <w:keepLines/>
      <w:spacing w:after="0"/>
      <w:outlineLvl w:val="7"/>
    </w:pPr>
    <w:rPr>
      <w:rFonts w:eastAsiaTheme="majorEastAsia" w:cstheme="majorBidi"/>
      <w:i/>
      <w:iCs/>
      <w:color w:val="004B9C" w:themeColor="text1" w:themeTint="D8"/>
    </w:rPr>
  </w:style>
  <w:style w:type="paragraph" w:styleId="Heading9">
    <w:name w:val="heading 9"/>
    <w:basedOn w:val="Normal"/>
    <w:next w:val="Normal"/>
    <w:link w:val="Heading9Char"/>
    <w:uiPriority w:val="9"/>
    <w:semiHidden/>
    <w:unhideWhenUsed/>
    <w:qFormat/>
    <w:rsid w:val="00511D3E"/>
    <w:pPr>
      <w:keepNext/>
      <w:keepLines/>
      <w:spacing w:after="0"/>
      <w:outlineLvl w:val="8"/>
    </w:pPr>
    <w:rPr>
      <w:rFonts w:eastAsiaTheme="majorEastAsia" w:cstheme="majorBid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F60E9"/>
    <w:rPr>
      <w:rFonts w:ascii="Lexend" w:hAnsi="Lexend"/>
      <w:b/>
      <w:bCs/>
      <w:sz w:val="48"/>
      <w:szCs w:val="48"/>
      <w:lang w:val="en-US"/>
    </w:rPr>
  </w:style>
  <w:style w:type="character" w:customStyle="1" w:styleId="Heading2Char">
    <w:name w:val="Heading 2 Char"/>
    <w:basedOn w:val="DefaultParagraphFont"/>
    <w:link w:val="Heading2"/>
    <w:uiPriority w:val="9"/>
    <w:rsid w:val="00DF60E9"/>
    <w:rPr>
      <w:rFonts w:ascii="Lexend" w:hAnsi="Lexend"/>
      <w:b/>
      <w:bCs/>
      <w:color w:val="1A8FBF" w:themeColor="text2"/>
      <w:sz w:val="40"/>
      <w:szCs w:val="40"/>
      <w:lang w:val="en-US"/>
    </w:rPr>
  </w:style>
  <w:style w:type="character" w:customStyle="1" w:styleId="Heading3Char">
    <w:name w:val="Heading 3 Char"/>
    <w:basedOn w:val="DefaultParagraphFont"/>
    <w:link w:val="Heading3"/>
    <w:uiPriority w:val="9"/>
    <w:rsid w:val="00DF60E9"/>
    <w:rPr>
      <w:rFonts w:ascii="Lexend" w:hAnsi="Lexend"/>
      <w:b/>
      <w:bCs/>
      <w:color w:val="002D5D" w:themeColor="text1"/>
      <w:sz w:val="32"/>
      <w:szCs w:val="32"/>
      <w:lang w:val="en-US"/>
    </w:rPr>
  </w:style>
  <w:style w:type="character" w:customStyle="1" w:styleId="Heading4Char">
    <w:name w:val="Heading 4 Char"/>
    <w:basedOn w:val="DefaultParagraphFont"/>
    <w:link w:val="Heading4"/>
    <w:uiPriority w:val="9"/>
    <w:rsid w:val="00DF60E9"/>
    <w:rPr>
      <w:rFonts w:ascii="Lexend" w:hAnsi="Lexend"/>
      <w:color w:val="1A8FBF" w:themeColor="text2"/>
      <w:sz w:val="32"/>
      <w:szCs w:val="32"/>
      <w:lang w:val="en-US"/>
    </w:rPr>
  </w:style>
  <w:style w:type="character" w:customStyle="1" w:styleId="Heading5Char">
    <w:name w:val="Heading 5 Char"/>
    <w:basedOn w:val="DefaultParagraphFont"/>
    <w:link w:val="Heading5"/>
    <w:uiPriority w:val="9"/>
    <w:rsid w:val="00DF60E9"/>
    <w:rPr>
      <w:rFonts w:ascii="Lexend" w:hAnsi="Lexend"/>
      <w:sz w:val="28"/>
      <w:szCs w:val="28"/>
      <w:lang w:val="en-US"/>
    </w:rPr>
  </w:style>
  <w:style w:type="character" w:customStyle="1" w:styleId="Heading6Char">
    <w:name w:val="Heading 6 Char"/>
    <w:basedOn w:val="DefaultParagraphFont"/>
    <w:link w:val="Heading6"/>
    <w:uiPriority w:val="9"/>
    <w:rsid w:val="00DF60E9"/>
    <w:rPr>
      <w:rFonts w:ascii="Lexend" w:hAnsi="Lexend"/>
      <w:color w:val="1A8FBF" w:themeColor="text2"/>
      <w:lang w:val="en-US"/>
    </w:rPr>
  </w:style>
  <w:style w:type="character" w:customStyle="1" w:styleId="Heading7Char">
    <w:name w:val="Heading 7 Char"/>
    <w:basedOn w:val="DefaultParagraphFont"/>
    <w:link w:val="Heading7"/>
    <w:uiPriority w:val="9"/>
    <w:semiHidden/>
    <w:rsid w:val="00511D3E"/>
    <w:rPr>
      <w:rFonts w:ascii="Josefin Sans" w:eastAsiaTheme="majorEastAsia" w:hAnsi="Josefin Sans" w:cstheme="majorBidi"/>
      <w:color w:val="1A8FBF" w:themeColor="accent2"/>
      <w:sz w:val="22"/>
    </w:rPr>
  </w:style>
  <w:style w:type="character" w:customStyle="1" w:styleId="Heading8Char">
    <w:name w:val="Heading 8 Char"/>
    <w:basedOn w:val="DefaultParagraphFont"/>
    <w:link w:val="Heading8"/>
    <w:uiPriority w:val="9"/>
    <w:semiHidden/>
    <w:rsid w:val="008C7FED"/>
    <w:rPr>
      <w:rFonts w:eastAsiaTheme="majorEastAsia" w:cstheme="majorBidi"/>
      <w:i/>
      <w:iCs/>
      <w:color w:val="004B9C" w:themeColor="text1" w:themeTint="D8"/>
    </w:rPr>
  </w:style>
  <w:style w:type="character" w:customStyle="1" w:styleId="Heading9Char">
    <w:name w:val="Heading 9 Char"/>
    <w:basedOn w:val="DefaultParagraphFont"/>
    <w:link w:val="Heading9"/>
    <w:uiPriority w:val="9"/>
    <w:semiHidden/>
    <w:rsid w:val="00511D3E"/>
    <w:rPr>
      <w:rFonts w:ascii="Josefin Sans" w:eastAsiaTheme="majorEastAsia" w:hAnsi="Josefin Sans" w:cstheme="majorBidi"/>
      <w:color w:val="002D5D" w:themeColor="text1"/>
      <w:sz w:val="22"/>
    </w:rPr>
  </w:style>
  <w:style w:type="paragraph" w:styleId="Title">
    <w:name w:val="Title"/>
    <w:basedOn w:val="Normal"/>
    <w:next w:val="Normal"/>
    <w:link w:val="TitleChar"/>
    <w:uiPriority w:val="10"/>
    <w:rsid w:val="006B1237"/>
    <w:pPr>
      <w:spacing w:after="80" w:line="240" w:lineRule="auto"/>
    </w:pPr>
    <w:rPr>
      <w:rFonts w:eastAsiaTheme="majorEastAsia" w:cstheme="majorBidi"/>
      <w:b/>
      <w:bCs/>
      <w:spacing w:val="-10"/>
      <w:kern w:val="28"/>
      <w:sz w:val="56"/>
      <w:szCs w:val="56"/>
    </w:rPr>
  </w:style>
  <w:style w:type="character" w:customStyle="1" w:styleId="TitleChar">
    <w:name w:val="Title Char"/>
    <w:basedOn w:val="DefaultParagraphFont"/>
    <w:link w:val="Title"/>
    <w:uiPriority w:val="10"/>
    <w:rsid w:val="006B1237"/>
    <w:rPr>
      <w:rFonts w:ascii="Lexend" w:eastAsiaTheme="majorEastAsia" w:hAnsi="Lexend" w:cstheme="majorBidi"/>
      <w:b/>
      <w:bCs/>
      <w:spacing w:val="-10"/>
      <w:kern w:val="28"/>
      <w:sz w:val="56"/>
      <w:szCs w:val="56"/>
      <w:lang w:val="en-US"/>
    </w:rPr>
  </w:style>
  <w:style w:type="paragraph" w:styleId="Subtitle">
    <w:name w:val="Subtitle"/>
    <w:basedOn w:val="Normal"/>
    <w:next w:val="Normal"/>
    <w:link w:val="SubtitleChar"/>
    <w:uiPriority w:val="11"/>
    <w:qFormat/>
    <w:rsid w:val="00511D3E"/>
    <w:pPr>
      <w:numPr>
        <w:ilvl w:val="1"/>
      </w:numPr>
    </w:pPr>
    <w:rPr>
      <w:rFonts w:eastAsiaTheme="majorEastAsia" w:cstheme="majorBidi"/>
      <w:color w:val="1A8FBF" w:themeColor="text2"/>
      <w:spacing w:val="15"/>
      <w:sz w:val="28"/>
      <w:szCs w:val="28"/>
    </w:rPr>
  </w:style>
  <w:style w:type="character" w:customStyle="1" w:styleId="SubtitleChar">
    <w:name w:val="Subtitle Char"/>
    <w:basedOn w:val="DefaultParagraphFont"/>
    <w:link w:val="Subtitle"/>
    <w:uiPriority w:val="11"/>
    <w:rsid w:val="00511D3E"/>
    <w:rPr>
      <w:rFonts w:ascii="Josefin Sans" w:eastAsiaTheme="majorEastAsia" w:hAnsi="Josefin Sans" w:cstheme="majorBidi"/>
      <w:color w:val="1A8FBF" w:themeColor="text2"/>
      <w:spacing w:val="15"/>
      <w:sz w:val="28"/>
      <w:szCs w:val="28"/>
    </w:rPr>
  </w:style>
  <w:style w:type="paragraph" w:styleId="Quote">
    <w:name w:val="Quote"/>
    <w:basedOn w:val="Normal"/>
    <w:link w:val="QuoteChar"/>
    <w:uiPriority w:val="29"/>
    <w:qFormat/>
    <w:rsid w:val="00DF60E9"/>
    <w:pPr>
      <w:ind w:left="284"/>
    </w:pPr>
    <w:rPr>
      <w:i/>
      <w:iCs/>
    </w:rPr>
  </w:style>
  <w:style w:type="character" w:customStyle="1" w:styleId="QuoteChar">
    <w:name w:val="Quote Char"/>
    <w:basedOn w:val="DefaultParagraphFont"/>
    <w:link w:val="Quote"/>
    <w:uiPriority w:val="29"/>
    <w:rsid w:val="00DF60E9"/>
    <w:rPr>
      <w:rFonts w:ascii="Lexend" w:hAnsi="Lexend"/>
      <w:i/>
      <w:iCs/>
      <w:sz w:val="22"/>
      <w:lang w:val="en-US"/>
    </w:rPr>
  </w:style>
  <w:style w:type="paragraph" w:styleId="ListParagraph">
    <w:name w:val="List Paragraph"/>
    <w:basedOn w:val="Normal"/>
    <w:link w:val="ListParagraphChar"/>
    <w:uiPriority w:val="34"/>
    <w:qFormat/>
    <w:rsid w:val="00DF60E9"/>
    <w:pPr>
      <w:ind w:left="357"/>
    </w:pPr>
  </w:style>
  <w:style w:type="character" w:styleId="IntenseEmphasis">
    <w:name w:val="Intense Emphasis"/>
    <w:basedOn w:val="DefaultParagraphFont"/>
    <w:uiPriority w:val="21"/>
    <w:rsid w:val="005223B7"/>
    <w:rPr>
      <w:i/>
      <w:iCs/>
      <w:color w:val="339AB7" w:themeColor="background2" w:themeShade="80"/>
    </w:rPr>
  </w:style>
  <w:style w:type="paragraph" w:styleId="IntenseQuote">
    <w:name w:val="Intense Quote"/>
    <w:basedOn w:val="Normal"/>
    <w:next w:val="Normal"/>
    <w:link w:val="IntenseQuoteChar"/>
    <w:uiPriority w:val="30"/>
    <w:rsid w:val="00511D3E"/>
    <w:pPr>
      <w:pBdr>
        <w:top w:val="single" w:sz="4" w:space="1" w:color="auto"/>
        <w:bottom w:val="single" w:sz="4" w:space="1" w:color="auto"/>
      </w:pBdr>
      <w:spacing w:before="360" w:after="360"/>
      <w:ind w:left="864" w:right="864"/>
      <w:jc w:val="center"/>
    </w:pPr>
    <w:rPr>
      <w:i/>
      <w:iCs/>
    </w:rPr>
  </w:style>
  <w:style w:type="character" w:customStyle="1" w:styleId="IntenseQuoteChar">
    <w:name w:val="Intense Quote Char"/>
    <w:basedOn w:val="DefaultParagraphFont"/>
    <w:link w:val="IntenseQuote"/>
    <w:uiPriority w:val="30"/>
    <w:rsid w:val="00511D3E"/>
    <w:rPr>
      <w:rFonts w:ascii="Josefin Sans" w:hAnsi="Josefin Sans"/>
      <w:i/>
      <w:iCs/>
      <w:color w:val="002D5D" w:themeColor="text1"/>
      <w:sz w:val="22"/>
    </w:rPr>
  </w:style>
  <w:style w:type="character" w:styleId="IntenseReference">
    <w:name w:val="Intense Reference"/>
    <w:basedOn w:val="DefaultParagraphFont"/>
    <w:uiPriority w:val="32"/>
    <w:rsid w:val="0043173A"/>
    <w:rPr>
      <w:b/>
      <w:bCs/>
      <w:smallCaps/>
      <w:spacing w:val="5"/>
    </w:rPr>
  </w:style>
  <w:style w:type="character" w:styleId="Hyperlink">
    <w:name w:val="Hyperlink"/>
    <w:uiPriority w:val="99"/>
    <w:unhideWhenUsed/>
    <w:qFormat/>
    <w:rsid w:val="00DF60E9"/>
    <w:rPr>
      <w:b/>
      <w:u w:val="single"/>
    </w:rPr>
  </w:style>
  <w:style w:type="character" w:styleId="UnresolvedMention">
    <w:name w:val="Unresolved Mention"/>
    <w:basedOn w:val="DefaultParagraphFont"/>
    <w:uiPriority w:val="99"/>
    <w:semiHidden/>
    <w:unhideWhenUsed/>
    <w:rsid w:val="00F4112D"/>
    <w:rPr>
      <w:color w:val="605E5C"/>
      <w:shd w:val="clear" w:color="auto" w:fill="E1DFDD"/>
    </w:rPr>
  </w:style>
  <w:style w:type="character" w:styleId="SubtleEmphasis">
    <w:name w:val="Subtle Emphasis"/>
    <w:basedOn w:val="DefaultParagraphFont"/>
    <w:uiPriority w:val="19"/>
    <w:rsid w:val="005223B7"/>
    <w:rPr>
      <w:rFonts w:ascii="Lexend" w:hAnsi="Lexend"/>
      <w:i/>
      <w:iCs/>
    </w:rPr>
  </w:style>
  <w:style w:type="character" w:styleId="FollowedHyperlink">
    <w:name w:val="FollowedHyperlink"/>
    <w:basedOn w:val="DefaultParagraphFont"/>
    <w:uiPriority w:val="99"/>
    <w:unhideWhenUsed/>
    <w:rsid w:val="00DF60E9"/>
    <w:rPr>
      <w:color w:val="1A8FBF" w:themeColor="text2"/>
      <w:u w:val="single"/>
    </w:rPr>
  </w:style>
  <w:style w:type="paragraph" w:customStyle="1" w:styleId="BulletedList">
    <w:name w:val="Bulleted List"/>
    <w:basedOn w:val="ListParagraph"/>
    <w:link w:val="BulletedListChar"/>
    <w:qFormat/>
    <w:rsid w:val="00DF60E9"/>
    <w:pPr>
      <w:numPr>
        <w:numId w:val="41"/>
      </w:numPr>
      <w:spacing w:line="264" w:lineRule="auto"/>
      <w:ind w:left="1491" w:right="1134" w:hanging="357"/>
      <w:contextualSpacing/>
    </w:pPr>
  </w:style>
  <w:style w:type="character" w:customStyle="1" w:styleId="ListParagraphChar">
    <w:name w:val="List Paragraph Char"/>
    <w:basedOn w:val="DefaultParagraphFont"/>
    <w:link w:val="ListParagraph"/>
    <w:uiPriority w:val="34"/>
    <w:rsid w:val="00DF60E9"/>
    <w:rPr>
      <w:rFonts w:ascii="Lexend" w:hAnsi="Lexend"/>
      <w:sz w:val="22"/>
      <w:lang w:val="en-US"/>
    </w:rPr>
  </w:style>
  <w:style w:type="character" w:customStyle="1" w:styleId="BulletedListChar">
    <w:name w:val="Bulleted List Char"/>
    <w:basedOn w:val="ListParagraphChar"/>
    <w:link w:val="BulletedList"/>
    <w:rsid w:val="00DF60E9"/>
    <w:rPr>
      <w:rFonts w:ascii="Lexend" w:hAnsi="Lexend"/>
      <w:sz w:val="22"/>
      <w:lang w:val="en-US"/>
    </w:rPr>
  </w:style>
  <w:style w:type="paragraph" w:customStyle="1" w:styleId="SmallerParagraph">
    <w:name w:val="Smaller Paragraph"/>
    <w:basedOn w:val="BulletedList"/>
    <w:link w:val="SmallerParagraphChar"/>
    <w:qFormat/>
    <w:rsid w:val="005223B7"/>
    <w:pPr>
      <w:numPr>
        <w:numId w:val="0"/>
      </w:numPr>
      <w:spacing w:after="0"/>
    </w:pPr>
    <w:rPr>
      <w:sz w:val="20"/>
      <w:szCs w:val="18"/>
    </w:rPr>
  </w:style>
  <w:style w:type="character" w:customStyle="1" w:styleId="SmallerParagraphChar">
    <w:name w:val="Smaller Paragraph Char"/>
    <w:basedOn w:val="BulletedListChar"/>
    <w:link w:val="SmallerParagraph"/>
    <w:rsid w:val="005223B7"/>
    <w:rPr>
      <w:rFonts w:ascii="Lexend" w:hAnsi="Lexend"/>
      <w:sz w:val="20"/>
      <w:szCs w:val="18"/>
      <w:lang w:val="en-US"/>
    </w:rPr>
  </w:style>
  <w:style w:type="paragraph" w:customStyle="1" w:styleId="NumberedList">
    <w:name w:val="Numbered List"/>
    <w:basedOn w:val="ListParagraph"/>
    <w:link w:val="NumberedListChar"/>
    <w:qFormat/>
    <w:rsid w:val="00DF60E9"/>
    <w:pPr>
      <w:numPr>
        <w:numId w:val="40"/>
      </w:numPr>
      <w:spacing w:line="264" w:lineRule="auto"/>
      <w:ind w:left="1491" w:right="1134" w:hanging="357"/>
      <w:contextualSpacing/>
    </w:pPr>
  </w:style>
  <w:style w:type="character" w:customStyle="1" w:styleId="NumberedListChar">
    <w:name w:val="Numbered List Char"/>
    <w:basedOn w:val="BulletedListChar"/>
    <w:link w:val="NumberedList"/>
    <w:rsid w:val="00DF60E9"/>
    <w:rPr>
      <w:rFonts w:ascii="Lexend" w:hAnsi="Lexend"/>
      <w:sz w:val="22"/>
      <w:lang w:val="en-US"/>
    </w:rPr>
  </w:style>
  <w:style w:type="character" w:styleId="BookTitle">
    <w:name w:val="Book Title"/>
    <w:uiPriority w:val="33"/>
    <w:qFormat/>
    <w:rsid w:val="00DF60E9"/>
    <w:rPr>
      <w:i/>
      <w:iCs/>
      <w:spacing w:val="10"/>
      <w:szCs w:val="22"/>
    </w:rPr>
  </w:style>
  <w:style w:type="character" w:styleId="SmartHyperlink">
    <w:name w:val="Smart Hyperlink"/>
    <w:basedOn w:val="DefaultParagraphFont"/>
    <w:uiPriority w:val="99"/>
    <w:semiHidden/>
    <w:unhideWhenUsed/>
    <w:rsid w:val="00511D3E"/>
    <w:rPr>
      <w:rFonts w:ascii="Josefin Sans" w:hAnsi="Josefin Sans"/>
      <w:u w:val="dotted"/>
    </w:rPr>
  </w:style>
  <w:style w:type="character" w:styleId="Mention">
    <w:name w:val="Mention"/>
    <w:basedOn w:val="DefaultParagraphFont"/>
    <w:uiPriority w:val="99"/>
    <w:unhideWhenUsed/>
    <w:rsid w:val="00511D3E"/>
    <w:rPr>
      <w:rFonts w:ascii="Josefin Sans" w:hAnsi="Josefin Sans"/>
      <w:color w:val="1A8FBF" w:themeColor="text2"/>
      <w:shd w:val="clear" w:color="auto" w:fill="E1DFDD"/>
    </w:rPr>
  </w:style>
  <w:style w:type="character" w:styleId="SubtleReference">
    <w:name w:val="Subtle Reference"/>
    <w:basedOn w:val="DefaultParagraphFont"/>
    <w:uiPriority w:val="31"/>
    <w:rsid w:val="005223B7"/>
    <w:rPr>
      <w:rFonts w:ascii="Lexend" w:hAnsi="Lexend"/>
      <w:smallCaps/>
      <w:color w:val="002D5D" w:themeColor="text1"/>
    </w:rPr>
  </w:style>
  <w:style w:type="paragraph" w:styleId="MessageHeader">
    <w:name w:val="Message Header"/>
    <w:basedOn w:val="Normal"/>
    <w:link w:val="MessageHeaderChar"/>
    <w:uiPriority w:val="99"/>
    <w:semiHidden/>
    <w:unhideWhenUsed/>
    <w:rsid w:val="00511D3E"/>
    <w:pPr>
      <w:pBdr>
        <w:top w:val="single" w:sz="6" w:space="1" w:color="auto"/>
        <w:left w:val="single" w:sz="6" w:space="1" w:color="auto"/>
        <w:bottom w:val="single" w:sz="6" w:space="1" w:color="auto"/>
        <w:right w:val="single" w:sz="6" w:space="1" w:color="auto"/>
      </w:pBdr>
      <w:shd w:val="pct20" w:color="auto" w:fill="auto"/>
      <w:spacing w:after="0" w:line="240" w:lineRule="auto"/>
      <w:ind w:left="1134" w:hanging="1134"/>
    </w:pPr>
    <w:rPr>
      <w:rFonts w:eastAsiaTheme="majorEastAsia" w:cstheme="majorBidi"/>
      <w:sz w:val="24"/>
    </w:rPr>
  </w:style>
  <w:style w:type="character" w:customStyle="1" w:styleId="MessageHeaderChar">
    <w:name w:val="Message Header Char"/>
    <w:basedOn w:val="DefaultParagraphFont"/>
    <w:link w:val="MessageHeader"/>
    <w:uiPriority w:val="99"/>
    <w:semiHidden/>
    <w:rsid w:val="00511D3E"/>
    <w:rPr>
      <w:rFonts w:ascii="Josefin Sans" w:eastAsiaTheme="majorEastAsia" w:hAnsi="Josefin Sans" w:cstheme="majorBidi"/>
      <w:color w:val="002D5D" w:themeColor="text1"/>
      <w:shd w:val="pct20" w:color="auto" w:fill="auto"/>
    </w:rPr>
  </w:style>
  <w:style w:type="character" w:styleId="PlaceholderText">
    <w:name w:val="Placeholder Text"/>
    <w:basedOn w:val="DefaultParagraphFont"/>
    <w:uiPriority w:val="99"/>
    <w:semiHidden/>
    <w:rsid w:val="00511D3E"/>
    <w:rPr>
      <w:rFonts w:ascii="Josefin Sans" w:hAnsi="Josefin Sans"/>
      <w:color w:val="666666"/>
    </w:rPr>
  </w:style>
  <w:style w:type="paragraph" w:styleId="NormalWeb">
    <w:name w:val="Normal (Web)"/>
    <w:basedOn w:val="Normal"/>
    <w:uiPriority w:val="99"/>
    <w:semiHidden/>
    <w:unhideWhenUsed/>
    <w:rsid w:val="00511D3E"/>
    <w:rPr>
      <w:rFonts w:cs="Times New Roman"/>
      <w:sz w:val="24"/>
    </w:rPr>
  </w:style>
  <w:style w:type="character" w:styleId="PageNumber">
    <w:name w:val="page number"/>
    <w:basedOn w:val="DefaultParagraphFont"/>
    <w:uiPriority w:val="99"/>
    <w:semiHidden/>
    <w:unhideWhenUsed/>
    <w:rsid w:val="00511D3E"/>
    <w:rPr>
      <w:rFonts w:ascii="Josefin Sans" w:hAnsi="Josefin Sans"/>
    </w:rPr>
  </w:style>
  <w:style w:type="character" w:styleId="SmartLink">
    <w:name w:val="Smart Link"/>
    <w:basedOn w:val="DefaultParagraphFont"/>
    <w:uiPriority w:val="99"/>
    <w:semiHidden/>
    <w:unhideWhenUsed/>
    <w:rsid w:val="00511D3E"/>
    <w:rPr>
      <w:rFonts w:ascii="Josefin Sans" w:hAnsi="Josefin Sans"/>
      <w:color w:val="339AB7" w:themeColor="background2" w:themeShade="80"/>
      <w:u w:val="single"/>
      <w:shd w:val="clear" w:color="auto" w:fill="F3F2F1"/>
    </w:rPr>
  </w:style>
  <w:style w:type="character" w:styleId="Strong">
    <w:name w:val="Strong"/>
    <w:uiPriority w:val="22"/>
    <w:rsid w:val="0043173A"/>
    <w:rPr>
      <w:b/>
      <w:bCs/>
      <w:color w:val="auto"/>
    </w:rPr>
  </w:style>
  <w:style w:type="paragraph" w:styleId="TOCHeading">
    <w:name w:val="TOC Heading"/>
    <w:basedOn w:val="Heading1"/>
    <w:next w:val="Normal"/>
    <w:uiPriority w:val="39"/>
    <w:semiHidden/>
    <w:unhideWhenUsed/>
    <w:qFormat/>
    <w:rsid w:val="00511D3E"/>
    <w:pPr>
      <w:keepNext/>
      <w:keepLines/>
      <w:spacing w:before="240" w:after="0" w:line="288" w:lineRule="auto"/>
      <w:outlineLvl w:val="9"/>
    </w:pPr>
    <w:rPr>
      <w:rFonts w:eastAsiaTheme="majorEastAsia" w:cstheme="majorBidi"/>
      <w:sz w:val="32"/>
      <w:szCs w:val="32"/>
    </w:rPr>
  </w:style>
  <w:style w:type="paragraph" w:styleId="ListNumber3">
    <w:name w:val="List Number 3"/>
    <w:basedOn w:val="Normal"/>
    <w:uiPriority w:val="99"/>
    <w:unhideWhenUsed/>
    <w:rsid w:val="00511D3E"/>
    <w:pPr>
      <w:numPr>
        <w:numId w:val="36"/>
      </w:numPr>
    </w:pPr>
  </w:style>
  <w:style w:type="paragraph" w:styleId="TOAHeading">
    <w:name w:val="toa heading"/>
    <w:basedOn w:val="Normal"/>
    <w:next w:val="Normal"/>
    <w:uiPriority w:val="99"/>
    <w:semiHidden/>
    <w:unhideWhenUsed/>
    <w:rsid w:val="00511D3E"/>
    <w:pPr>
      <w:spacing w:before="120"/>
    </w:pPr>
    <w:rPr>
      <w:rFonts w:eastAsiaTheme="majorEastAsia" w:cstheme="majorBidi"/>
      <w:b/>
      <w:bCs/>
      <w:sz w:val="24"/>
    </w:rPr>
  </w:style>
  <w:style w:type="character" w:styleId="FootnoteReference">
    <w:name w:val="footnote reference"/>
    <w:basedOn w:val="DefaultParagraphFont"/>
    <w:uiPriority w:val="99"/>
    <w:semiHidden/>
    <w:unhideWhenUsed/>
    <w:rsid w:val="00511D3E"/>
    <w:rPr>
      <w:rFonts w:ascii="Josefin Sans" w:hAnsi="Josefin Sans"/>
      <w:vertAlign w:val="superscript"/>
    </w:rPr>
  </w:style>
  <w:style w:type="character" w:styleId="Hashtag">
    <w:name w:val="Hashtag"/>
    <w:basedOn w:val="DefaultParagraphFont"/>
    <w:uiPriority w:val="99"/>
    <w:semiHidden/>
    <w:unhideWhenUsed/>
    <w:rsid w:val="00511D3E"/>
    <w:rPr>
      <w:rFonts w:ascii="Josefin Sans" w:hAnsi="Josefin Sans"/>
      <w:color w:val="2B579A"/>
      <w:shd w:val="clear" w:color="auto" w:fill="E1DFDD"/>
    </w:rPr>
  </w:style>
  <w:style w:type="paragraph" w:styleId="DocumentMap">
    <w:name w:val="Document Map"/>
    <w:basedOn w:val="Normal"/>
    <w:link w:val="DocumentMapChar"/>
    <w:uiPriority w:val="99"/>
    <w:semiHidden/>
    <w:unhideWhenUsed/>
    <w:rsid w:val="00511D3E"/>
    <w:pPr>
      <w:spacing w:after="0" w:line="240" w:lineRule="auto"/>
    </w:pPr>
    <w:rPr>
      <w:rFonts w:cs="Segoe UI"/>
      <w:sz w:val="16"/>
      <w:szCs w:val="16"/>
    </w:rPr>
  </w:style>
  <w:style w:type="character" w:customStyle="1" w:styleId="DocumentMapChar">
    <w:name w:val="Document Map Char"/>
    <w:basedOn w:val="DefaultParagraphFont"/>
    <w:link w:val="DocumentMap"/>
    <w:uiPriority w:val="99"/>
    <w:semiHidden/>
    <w:rsid w:val="00511D3E"/>
    <w:rPr>
      <w:rFonts w:ascii="Josefin Sans" w:hAnsi="Josefin Sans" w:cs="Segoe UI"/>
      <w:color w:val="002D5D" w:themeColor="text1"/>
      <w:sz w:val="16"/>
      <w:szCs w:val="16"/>
    </w:rPr>
  </w:style>
  <w:style w:type="paragraph" w:styleId="BlockText">
    <w:name w:val="Block Text"/>
    <w:basedOn w:val="Normal"/>
    <w:uiPriority w:val="99"/>
    <w:semiHidden/>
    <w:unhideWhenUsed/>
    <w:rsid w:val="00511D3E"/>
    <w:pPr>
      <w:pBdr>
        <w:top w:val="single" w:sz="2" w:space="10" w:color="002D5D" w:themeColor="text1"/>
        <w:left w:val="single" w:sz="2" w:space="10" w:color="002D5D" w:themeColor="text1"/>
        <w:bottom w:val="single" w:sz="2" w:space="10" w:color="002D5D" w:themeColor="text1"/>
        <w:right w:val="single" w:sz="2" w:space="10" w:color="002D5D" w:themeColor="text1"/>
      </w:pBdr>
      <w:ind w:left="1152" w:right="1152"/>
    </w:pPr>
    <w:rPr>
      <w:rFonts w:eastAsiaTheme="minorEastAsia"/>
      <w:i/>
      <w:iCs/>
    </w:rPr>
  </w:style>
  <w:style w:type="paragraph" w:styleId="BalloonText">
    <w:name w:val="Balloon Text"/>
    <w:basedOn w:val="Normal"/>
    <w:link w:val="BalloonTextChar"/>
    <w:uiPriority w:val="99"/>
    <w:semiHidden/>
    <w:unhideWhenUsed/>
    <w:rsid w:val="00511D3E"/>
    <w:pPr>
      <w:spacing w:after="0" w:line="240" w:lineRule="auto"/>
    </w:pPr>
    <w:rPr>
      <w:rFonts w:cs="Segoe UI"/>
      <w:sz w:val="18"/>
      <w:szCs w:val="18"/>
    </w:rPr>
  </w:style>
  <w:style w:type="character" w:customStyle="1" w:styleId="BalloonTextChar">
    <w:name w:val="Balloon Text Char"/>
    <w:basedOn w:val="DefaultParagraphFont"/>
    <w:link w:val="BalloonText"/>
    <w:uiPriority w:val="99"/>
    <w:semiHidden/>
    <w:rsid w:val="00511D3E"/>
    <w:rPr>
      <w:rFonts w:ascii="Josefin Sans" w:hAnsi="Josefin Sans" w:cs="Segoe UI"/>
      <w:color w:val="002D5D" w:themeColor="text1"/>
      <w:sz w:val="18"/>
      <w:szCs w:val="18"/>
    </w:rPr>
  </w:style>
  <w:style w:type="paragraph" w:styleId="EnvelopeAddress">
    <w:name w:val="envelope address"/>
    <w:basedOn w:val="Normal"/>
    <w:uiPriority w:val="99"/>
    <w:semiHidden/>
    <w:unhideWhenUsed/>
    <w:rsid w:val="00511D3E"/>
    <w:pPr>
      <w:framePr w:w="7920" w:h="1980" w:hRule="exact" w:hSpace="180" w:wrap="auto" w:hAnchor="page" w:xAlign="center" w:yAlign="bottom"/>
      <w:spacing w:after="0" w:line="240" w:lineRule="auto"/>
      <w:ind w:left="2880"/>
    </w:pPr>
    <w:rPr>
      <w:rFonts w:eastAsiaTheme="majorEastAsia" w:cstheme="majorBidi"/>
      <w:sz w:val="24"/>
    </w:rPr>
  </w:style>
  <w:style w:type="character" w:styleId="EndnoteReference">
    <w:name w:val="endnote reference"/>
    <w:basedOn w:val="DefaultParagraphFont"/>
    <w:uiPriority w:val="99"/>
    <w:semiHidden/>
    <w:unhideWhenUsed/>
    <w:rsid w:val="00511D3E"/>
    <w:rPr>
      <w:rFonts w:ascii="Josefin Sans" w:hAnsi="Josefin Sans"/>
      <w:vertAlign w:val="superscript"/>
    </w:rPr>
  </w:style>
  <w:style w:type="paragraph" w:customStyle="1" w:styleId="Normal-Indented">
    <w:name w:val="Normal - Indented"/>
    <w:basedOn w:val="Normal"/>
    <w:qFormat/>
    <w:rsid w:val="00DF60E9"/>
    <w:pPr>
      <w:ind w:left="567" w:right="567"/>
    </w:pPr>
  </w:style>
  <w:style w:type="paragraph" w:styleId="Header">
    <w:name w:val="header"/>
    <w:basedOn w:val="Normal"/>
    <w:link w:val="HeaderChar"/>
    <w:uiPriority w:val="99"/>
    <w:unhideWhenUsed/>
    <w:rsid w:val="0016002B"/>
    <w:pPr>
      <w:tabs>
        <w:tab w:val="center" w:pos="4513"/>
        <w:tab w:val="right" w:pos="9026"/>
      </w:tabs>
      <w:spacing w:after="0" w:line="240" w:lineRule="auto"/>
    </w:pPr>
  </w:style>
  <w:style w:type="character" w:customStyle="1" w:styleId="HeaderChar">
    <w:name w:val="Header Char"/>
    <w:basedOn w:val="DefaultParagraphFont"/>
    <w:link w:val="Header"/>
    <w:uiPriority w:val="99"/>
    <w:rsid w:val="0016002B"/>
    <w:rPr>
      <w:rFonts w:ascii="Josefin Sans" w:hAnsi="Josefin Sans"/>
      <w:color w:val="002D5D" w:themeColor="text1"/>
      <w:sz w:val="22"/>
      <w:lang w:val="en-US"/>
    </w:rPr>
  </w:style>
  <w:style w:type="paragraph" w:styleId="Footer">
    <w:name w:val="footer"/>
    <w:basedOn w:val="Normal"/>
    <w:link w:val="FooterChar"/>
    <w:uiPriority w:val="99"/>
    <w:unhideWhenUsed/>
    <w:rsid w:val="0016002B"/>
    <w:pPr>
      <w:tabs>
        <w:tab w:val="center" w:pos="4513"/>
        <w:tab w:val="right" w:pos="9026"/>
      </w:tabs>
      <w:spacing w:after="0" w:line="240" w:lineRule="auto"/>
    </w:pPr>
  </w:style>
  <w:style w:type="character" w:customStyle="1" w:styleId="FooterChar">
    <w:name w:val="Footer Char"/>
    <w:basedOn w:val="DefaultParagraphFont"/>
    <w:link w:val="Footer"/>
    <w:uiPriority w:val="99"/>
    <w:rsid w:val="0016002B"/>
    <w:rPr>
      <w:rFonts w:ascii="Josefin Sans" w:hAnsi="Josefin Sans"/>
      <w:color w:val="002D5D" w:themeColor="text1"/>
      <w:sz w:val="22"/>
      <w:lang w:val="en-US"/>
    </w:rPr>
  </w:style>
  <w:style w:type="paragraph" w:customStyle="1" w:styleId="ListParaFixed">
    <w:name w:val="ListParaFixed"/>
    <w:basedOn w:val="Normal"/>
    <w:qFormat/>
    <w:rsid w:val="005832D9"/>
  </w:style>
  <w:style w:type="paragraph" w:styleId="NoSpacing">
    <w:name w:val="No Spacing"/>
    <w:uiPriority w:val="1"/>
    <w:qFormat/>
    <w:rsid w:val="005223B7"/>
    <w:pPr>
      <w:tabs>
        <w:tab w:val="left" w:pos="2840"/>
      </w:tabs>
      <w:spacing w:after="0" w:line="240" w:lineRule="auto"/>
      <w:jc w:val="both"/>
    </w:pPr>
    <w:rPr>
      <w:rFonts w:ascii="Lexend" w:hAnsi="Lexend"/>
      <w:sz w:val="22"/>
      <w:lang w:val="en-US"/>
    </w:rPr>
  </w:style>
  <w:style w:type="paragraph" w:customStyle="1" w:styleId="H1-Print">
    <w:name w:val="H1 - Print"/>
    <w:basedOn w:val="Normal"/>
    <w:qFormat/>
    <w:rsid w:val="00DF60E9"/>
    <w:pPr>
      <w:spacing w:beforeLines="120" w:before="288" w:afterLines="120" w:after="288"/>
    </w:pPr>
    <w:rPr>
      <w:b/>
      <w:bCs/>
      <w:sz w:val="36"/>
      <w:szCs w:val="36"/>
    </w:rPr>
  </w:style>
  <w:style w:type="paragraph" w:customStyle="1" w:styleId="H2-Print">
    <w:name w:val="H2 - Print"/>
    <w:basedOn w:val="Normal"/>
    <w:qFormat/>
    <w:rsid w:val="00DF60E9"/>
    <w:pPr>
      <w:spacing w:beforeLines="120" w:before="288" w:afterLines="120" w:after="288"/>
    </w:pPr>
    <w:rPr>
      <w:b/>
      <w:bCs/>
      <w:color w:val="1A8FBF" w:themeColor="text2"/>
      <w:sz w:val="32"/>
      <w:szCs w:val="32"/>
    </w:rPr>
  </w:style>
  <w:style w:type="paragraph" w:customStyle="1" w:styleId="H3-Print">
    <w:name w:val="H3 - Print"/>
    <w:basedOn w:val="Normal"/>
    <w:qFormat/>
    <w:rsid w:val="00DF60E9"/>
    <w:pPr>
      <w:spacing w:beforeLines="120" w:before="288" w:afterLines="120" w:after="288"/>
    </w:pPr>
    <w:rPr>
      <w:b/>
      <w:bCs/>
      <w:sz w:val="28"/>
      <w:szCs w:val="28"/>
    </w:rPr>
  </w:style>
  <w:style w:type="paragraph" w:customStyle="1" w:styleId="H4-Print">
    <w:name w:val="H4 - Print"/>
    <w:basedOn w:val="Normal"/>
    <w:qFormat/>
    <w:rsid w:val="00DF60E9"/>
    <w:pPr>
      <w:spacing w:beforeLines="120" w:before="288" w:afterLines="120" w:after="288"/>
    </w:pPr>
    <w:rPr>
      <w:sz w:val="28"/>
      <w:szCs w:val="28"/>
    </w:rPr>
  </w:style>
  <w:style w:type="paragraph" w:customStyle="1" w:styleId="H5-Print">
    <w:name w:val="H5 - Print"/>
    <w:basedOn w:val="Normal"/>
    <w:qFormat/>
    <w:rsid w:val="00DF60E9"/>
    <w:pPr>
      <w:spacing w:beforeLines="120" w:before="288" w:afterLines="120" w:after="288"/>
    </w:pPr>
    <w:rPr>
      <w:b/>
      <w:bCs/>
    </w:rPr>
  </w:style>
  <w:style w:type="paragraph" w:customStyle="1" w:styleId="H6-Print">
    <w:name w:val="H6 - Print"/>
    <w:basedOn w:val="Normal"/>
    <w:qFormat/>
    <w:rsid w:val="00DF60E9"/>
    <w:pPr>
      <w:spacing w:beforeLines="120" w:before="288" w:afterLines="120" w:after="288"/>
    </w:pPr>
    <w:rPr>
      <w:color w:val="1A8FBF" w:themeColor="text2"/>
    </w:rPr>
  </w:style>
  <w:style w:type="character" w:styleId="Emphasis">
    <w:name w:val="Emphasis"/>
    <w:basedOn w:val="DefaultParagraphFont"/>
    <w:uiPriority w:val="20"/>
    <w:rsid w:val="005223B7"/>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17" Type="http://schemas.openxmlformats.org/officeDocument/2006/relationships/font" Target="fonts/font17.odttf"/><Relationship Id="rId2" Type="http://schemas.openxmlformats.org/officeDocument/2006/relationships/font" Target="fonts/font2.odttf"/><Relationship Id="rId16" Type="http://schemas.openxmlformats.org/officeDocument/2006/relationships/font" Target="fonts/font16.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5" Type="http://schemas.openxmlformats.org/officeDocument/2006/relationships/font" Target="fonts/font1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 Id="rId14" Type="http://schemas.openxmlformats.org/officeDocument/2006/relationships/font" Target="fonts/font14.odttf"/></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chees\AppData\Roaming\Microsoft\Templates\Normal+header+footer.dotm" TargetMode="External"/></Relationships>
</file>

<file path=word/theme/theme1.xml><?xml version="1.0" encoding="utf-8"?>
<a:theme xmlns:a="http://schemas.openxmlformats.org/drawingml/2006/main" name="Office Theme">
  <a:themeElements>
    <a:clrScheme name="Patchwork-of-Resistance">
      <a:dk1>
        <a:srgbClr val="002D5D"/>
      </a:dk1>
      <a:lt1>
        <a:srgbClr val="FFFFFF"/>
      </a:lt1>
      <a:dk2>
        <a:srgbClr val="1A8FBF"/>
      </a:dk2>
      <a:lt2>
        <a:srgbClr val="DFF1F6"/>
      </a:lt2>
      <a:accent1>
        <a:srgbClr val="A00F0F"/>
      </a:accent1>
      <a:accent2>
        <a:srgbClr val="1A8FBF"/>
      </a:accent2>
      <a:accent3>
        <a:srgbClr val="002D5D"/>
      </a:accent3>
      <a:accent4>
        <a:srgbClr val="DFF1F6"/>
      </a:accent4>
      <a:accent5>
        <a:srgbClr val="FFFFFF"/>
      </a:accent5>
      <a:accent6>
        <a:srgbClr val="52C9E8"/>
      </a:accent6>
      <a:hlink>
        <a:srgbClr val="1A8FBF"/>
      </a:hlink>
      <a:folHlink>
        <a:srgbClr val="52C9E8"/>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Normal+header+footer.dotm</Template>
  <TotalTime>3</TotalTime>
  <Pages>5</Pages>
  <Words>1188</Words>
  <Characters>6773</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Patchwork of Resistance</dc:creator>
  <cp:keywords/>
  <dc:description/>
  <cp:lastModifiedBy>Patchwork of Resistance</cp:lastModifiedBy>
  <cp:revision>3</cp:revision>
  <dcterms:created xsi:type="dcterms:W3CDTF">2026-02-23T01:49:00Z</dcterms:created>
  <dcterms:modified xsi:type="dcterms:W3CDTF">2026-02-23T01:55:00Z</dcterms:modified>
</cp:coreProperties>
</file>